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1C841" w14:textId="3FF29C27" w:rsidR="00960D11" w:rsidRPr="0080142E" w:rsidRDefault="00960D11" w:rsidP="002D5E46">
      <w:pPr>
        <w:pStyle w:val="NormalAshurst"/>
        <w:jc w:val="center"/>
        <w:rPr>
          <w:b/>
          <w:bCs/>
          <w:lang w:val="en-US"/>
        </w:rPr>
      </w:pPr>
      <w:r w:rsidRPr="0080142E">
        <w:rPr>
          <w:b/>
          <w:bCs/>
          <w:lang w:val="en-US"/>
        </w:rPr>
        <w:t>FORM E-3</w:t>
      </w:r>
    </w:p>
    <w:p w14:paraId="3FBC2767" w14:textId="77777777" w:rsidR="00960D11" w:rsidRPr="0080142E" w:rsidRDefault="00960D11" w:rsidP="002D5E46">
      <w:pPr>
        <w:pStyle w:val="NormalAshurst"/>
        <w:jc w:val="center"/>
        <w:rPr>
          <w:b/>
          <w:bCs/>
          <w:lang w:val="en-US"/>
        </w:rPr>
      </w:pPr>
      <w:r w:rsidRPr="0080142E">
        <w:rPr>
          <w:b/>
          <w:bCs/>
          <w:lang w:val="en-US"/>
        </w:rPr>
        <w:t>EQUITY MEMBER INVESTMENT TRACK RECORD</w:t>
      </w:r>
    </w:p>
    <w:p w14:paraId="30406054" w14:textId="77777777" w:rsidR="00960D11" w:rsidRPr="0080142E" w:rsidRDefault="00960D11" w:rsidP="002D5E46">
      <w:pPr>
        <w:pStyle w:val="NormalAshurst"/>
        <w:rPr>
          <w:b/>
          <w:lang w:val="en-US"/>
        </w:rPr>
      </w:pPr>
      <w:r w:rsidRPr="0080142E">
        <w:rPr>
          <w:b/>
          <w:lang w:val="en-US"/>
        </w:rPr>
        <w:t>INSTRUCTIONS:</w:t>
      </w:r>
    </w:p>
    <w:p w14:paraId="55C1476B" w14:textId="43D873A8" w:rsidR="002D5E46" w:rsidRPr="0080142E" w:rsidRDefault="002D5E46" w:rsidP="00C95F7D">
      <w:pPr>
        <w:pStyle w:val="NormalAshurst"/>
        <w:ind w:left="567" w:hanging="567"/>
        <w:rPr>
          <w:lang w:val="en-US"/>
        </w:rPr>
      </w:pPr>
      <w:r w:rsidRPr="0080142E">
        <w:rPr>
          <w:lang w:val="en-US"/>
        </w:rPr>
        <w:t>(a)</w:t>
      </w:r>
      <w:r w:rsidRPr="0080142E">
        <w:rPr>
          <w:lang w:val="en-US"/>
        </w:rPr>
        <w:tab/>
      </w:r>
      <w:r w:rsidR="00960D11" w:rsidRPr="0080142E">
        <w:rPr>
          <w:lang w:val="en-US"/>
        </w:rPr>
        <w:t xml:space="preserve">Respondent should complete a separate row of this </w:t>
      </w:r>
      <w:r w:rsidR="00960D11" w:rsidRPr="00B8783C">
        <w:rPr>
          <w:u w:val="single"/>
          <w:lang w:val="en-US"/>
        </w:rPr>
        <w:t xml:space="preserve">Form </w:t>
      </w:r>
      <w:r w:rsidR="0082487E">
        <w:rPr>
          <w:u w:val="single"/>
          <w:lang w:val="en-US"/>
        </w:rPr>
        <w:t>E-3</w:t>
      </w:r>
      <w:r w:rsidR="00960D11" w:rsidRPr="0080142E">
        <w:rPr>
          <w:lang w:val="en-US"/>
        </w:rPr>
        <w:t xml:space="preserve"> for each Equity Member or each Affiliate. Add more rows to the table, as needed. </w:t>
      </w:r>
    </w:p>
    <w:p w14:paraId="626AD03B" w14:textId="450B1A08" w:rsidR="002D5E46" w:rsidRPr="0080142E" w:rsidRDefault="002D5E46" w:rsidP="002D5E46">
      <w:pPr>
        <w:pStyle w:val="NormalAshurst"/>
        <w:ind w:left="567" w:hanging="567"/>
        <w:rPr>
          <w:lang w:val="en-US"/>
        </w:rPr>
      </w:pPr>
      <w:r w:rsidRPr="0080142E">
        <w:rPr>
          <w:lang w:val="en-US"/>
        </w:rPr>
        <w:t>(b)</w:t>
      </w:r>
      <w:r w:rsidRPr="0080142E">
        <w:rPr>
          <w:lang w:val="en-US"/>
        </w:rPr>
        <w:tab/>
      </w:r>
      <w:r w:rsidR="00960D11" w:rsidRPr="0080142E">
        <w:rPr>
          <w:lang w:val="en-US"/>
        </w:rPr>
        <w:t>O</w:t>
      </w:r>
      <w:r w:rsidR="000A4850">
        <w:rPr>
          <w:lang w:val="en-US"/>
        </w:rPr>
        <w:t>nly</w:t>
      </w:r>
      <w:r w:rsidR="000A4850" w:rsidRPr="000A4850">
        <w:rPr>
          <w:lang w:val="en-US"/>
        </w:rPr>
        <w:t xml:space="preserve"> one (1) </w:t>
      </w:r>
      <w:r w:rsidR="000A4850" w:rsidRPr="000A4850">
        <w:rPr>
          <w:u w:val="single"/>
          <w:lang w:val="en-US"/>
        </w:rPr>
        <w:t>Form E-3</w:t>
      </w:r>
      <w:r w:rsidR="000A4850" w:rsidRPr="000A4850">
        <w:rPr>
          <w:lang w:val="en-US"/>
        </w:rPr>
        <w:t xml:space="preserve"> may be submitted reflecting the track record for all Equity Members and Affiliates (as applicable).</w:t>
      </w:r>
    </w:p>
    <w:p w14:paraId="1F5DBAF5" w14:textId="385B7483" w:rsidR="00960D11" w:rsidRPr="0080142E" w:rsidRDefault="002D5E46" w:rsidP="002D5E46">
      <w:pPr>
        <w:pStyle w:val="NormalAshurst"/>
        <w:ind w:left="567" w:hanging="567"/>
        <w:rPr>
          <w:lang w:val="en-US"/>
        </w:rPr>
      </w:pPr>
      <w:r w:rsidRPr="0080142E">
        <w:rPr>
          <w:lang w:val="en-US"/>
        </w:rPr>
        <w:t>(c)</w:t>
      </w:r>
      <w:r w:rsidRPr="0080142E">
        <w:rPr>
          <w:lang w:val="en-US"/>
        </w:rPr>
        <w:tab/>
      </w:r>
      <w:r w:rsidR="00960D11" w:rsidRPr="0080142E">
        <w:rPr>
          <w:lang w:val="en-US"/>
        </w:rPr>
        <w:t>Submit this form in Microsoft Word format and searchable PDF format.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29"/>
        <w:gridCol w:w="2416"/>
        <w:gridCol w:w="2550"/>
        <w:gridCol w:w="2731"/>
        <w:gridCol w:w="2140"/>
        <w:gridCol w:w="2084"/>
      </w:tblGrid>
      <w:tr w:rsidR="002D5E46" w:rsidRPr="0080142E" w14:paraId="64743FDD" w14:textId="77777777" w:rsidTr="002D5E46">
        <w:tc>
          <w:tcPr>
            <w:tcW w:w="72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6B0288FE" w14:textId="77777777" w:rsidR="00960D11" w:rsidRPr="0080142E" w:rsidRDefault="00960D11" w:rsidP="002D5E46">
            <w:pPr>
              <w:pStyle w:val="NormalAshurst"/>
              <w:jc w:val="left"/>
              <w:rPr>
                <w:b/>
                <w:bCs/>
                <w:lang w:val="en-US"/>
              </w:rPr>
            </w:pPr>
            <w:r w:rsidRPr="0080142E">
              <w:rPr>
                <w:b/>
                <w:bCs/>
                <w:lang w:val="en-US"/>
              </w:rPr>
              <w:t>EQUITY MEMBER OR AFFILIATE NAME</w:t>
            </w:r>
          </w:p>
        </w:tc>
        <w:tc>
          <w:tcPr>
            <w:tcW w:w="86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5B4E599B" w14:textId="7B55A5B1" w:rsidR="00960D11" w:rsidRPr="0080142E" w:rsidRDefault="00960D11" w:rsidP="002D5E46">
            <w:pPr>
              <w:pStyle w:val="NormalAshurst"/>
              <w:jc w:val="left"/>
              <w:rPr>
                <w:b/>
                <w:bCs/>
                <w:lang w:val="en-US"/>
              </w:rPr>
            </w:pPr>
            <w:r w:rsidRPr="0080142E">
              <w:rPr>
                <w:b/>
                <w:bCs/>
                <w:lang w:val="en-US"/>
              </w:rPr>
              <w:t>PROJECTS FOR WHICH EQUITY MEMBER WAS SHORTLISTED IN NORTH AMERICA</w:t>
            </w:r>
            <w:r w:rsidRPr="00AF274F">
              <w:rPr>
                <w:b/>
                <w:bCs/>
                <w:vertAlign w:val="superscript"/>
                <w:lang w:val="en-US"/>
              </w:rPr>
              <w:t>(1)</w:t>
            </w:r>
          </w:p>
        </w:tc>
        <w:tc>
          <w:tcPr>
            <w:tcW w:w="91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67D06759" w14:textId="77777777" w:rsidR="00960D11" w:rsidRPr="0080142E" w:rsidRDefault="00960D11" w:rsidP="002D5E46">
            <w:pPr>
              <w:pStyle w:val="NormalAshurst"/>
              <w:jc w:val="left"/>
              <w:rPr>
                <w:b/>
                <w:bCs/>
                <w:lang w:val="en-US"/>
              </w:rPr>
            </w:pPr>
            <w:r w:rsidRPr="0080142E">
              <w:rPr>
                <w:b/>
                <w:bCs/>
                <w:lang w:val="en-US"/>
              </w:rPr>
              <w:t>PROPOSAL SUBMISSIONS</w:t>
            </w:r>
            <w:r w:rsidRPr="00AF274F">
              <w:rPr>
                <w:b/>
                <w:bCs/>
                <w:vertAlign w:val="superscript"/>
                <w:lang w:val="en-US"/>
              </w:rPr>
              <w:t>(2)</w:t>
            </w:r>
          </w:p>
        </w:tc>
        <w:tc>
          <w:tcPr>
            <w:tcW w:w="97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4119AB95" w14:textId="77777777" w:rsidR="00960D11" w:rsidRPr="0080142E" w:rsidRDefault="00960D11" w:rsidP="002D5E46">
            <w:pPr>
              <w:pStyle w:val="NormalAshurst"/>
              <w:jc w:val="left"/>
              <w:rPr>
                <w:b/>
                <w:bCs/>
                <w:lang w:val="en-US"/>
              </w:rPr>
            </w:pPr>
            <w:r w:rsidRPr="0080142E">
              <w:rPr>
                <w:b/>
                <w:bCs/>
                <w:lang w:val="en-US"/>
              </w:rPr>
              <w:t>WITHDRAWALS FROM, OR OTHER CHANGES IN, PROCUREMENT</w:t>
            </w:r>
            <w:r w:rsidRPr="00AF274F">
              <w:rPr>
                <w:b/>
                <w:bCs/>
                <w:vertAlign w:val="superscript"/>
                <w:lang w:val="en-US"/>
              </w:rPr>
              <w:t>(3)</w:t>
            </w:r>
          </w:p>
        </w:tc>
        <w:tc>
          <w:tcPr>
            <w:tcW w:w="76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10D83C56" w14:textId="77777777" w:rsidR="00960D11" w:rsidRPr="0080142E" w:rsidRDefault="00960D11" w:rsidP="002D5E46">
            <w:pPr>
              <w:pStyle w:val="NormalAshurst"/>
              <w:jc w:val="left"/>
              <w:rPr>
                <w:b/>
                <w:bCs/>
                <w:lang w:val="en-US"/>
              </w:rPr>
            </w:pPr>
            <w:r w:rsidRPr="0080142E">
              <w:rPr>
                <w:b/>
                <w:bCs/>
                <w:lang w:val="en-US"/>
              </w:rPr>
              <w:t>PROJECTS THAT REACHED FINANCIAL CLOSE IN NORTH AMERICA</w:t>
            </w:r>
            <w:r w:rsidRPr="00AF274F">
              <w:rPr>
                <w:b/>
                <w:bCs/>
                <w:vertAlign w:val="superscript"/>
                <w:lang w:val="en-US"/>
              </w:rPr>
              <w:t>(4)</w:t>
            </w:r>
          </w:p>
        </w:tc>
        <w:tc>
          <w:tcPr>
            <w:tcW w:w="74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528F747A" w14:textId="1FC2696B" w:rsidR="00960D11" w:rsidRPr="0080142E" w:rsidRDefault="00960D11" w:rsidP="002D5E46">
            <w:pPr>
              <w:pStyle w:val="NormalAshurst"/>
              <w:jc w:val="left"/>
              <w:rPr>
                <w:b/>
                <w:bCs/>
                <w:lang w:val="en-US"/>
              </w:rPr>
            </w:pPr>
            <w:r w:rsidRPr="0080142E">
              <w:rPr>
                <w:b/>
                <w:bCs/>
                <w:lang w:val="en-US"/>
              </w:rPr>
              <w:t>NUMBER OF PROJECTS THAT REACHED FINANCIAL CLOSE GLOBALLY</w:t>
            </w:r>
            <w:r w:rsidRPr="00AF274F">
              <w:rPr>
                <w:b/>
                <w:bCs/>
                <w:vertAlign w:val="superscript"/>
                <w:lang w:val="en-US"/>
              </w:rPr>
              <w:t>(5)</w:t>
            </w:r>
          </w:p>
        </w:tc>
      </w:tr>
      <w:tr w:rsidR="00960D11" w:rsidRPr="0080142E" w14:paraId="7D8197F7" w14:textId="77777777" w:rsidTr="002D5E46">
        <w:tc>
          <w:tcPr>
            <w:tcW w:w="727" w:type="pct"/>
            <w:tcBorders>
              <w:top w:val="single" w:sz="4" w:space="0" w:color="auto"/>
            </w:tcBorders>
            <w:tcMar>
              <w:left w:w="108" w:type="dxa"/>
              <w:right w:w="108" w:type="dxa"/>
            </w:tcMar>
          </w:tcPr>
          <w:p w14:paraId="5AC2EF6E" w14:textId="77777777" w:rsidR="00960D11" w:rsidRPr="0080142E" w:rsidRDefault="00960D11" w:rsidP="002F6A00">
            <w:pPr>
              <w:pStyle w:val="NormalAshurst"/>
              <w:jc w:val="left"/>
              <w:rPr>
                <w:b/>
                <w:lang w:val="en-US"/>
              </w:rPr>
            </w:pPr>
            <w:r w:rsidRPr="0080142E">
              <w:rPr>
                <w:rFonts w:cstheme="minorHAnsi"/>
                <w:b/>
                <w:i/>
                <w:szCs w:val="22"/>
                <w:lang w:val="en-US"/>
              </w:rPr>
              <w:t>[Name of Equity Member or Affiliate 1]</w:t>
            </w:r>
          </w:p>
        </w:tc>
        <w:tc>
          <w:tcPr>
            <w:tcW w:w="866" w:type="pct"/>
            <w:tcBorders>
              <w:top w:val="single" w:sz="4" w:space="0" w:color="auto"/>
            </w:tcBorders>
            <w:tcMar>
              <w:left w:w="108" w:type="dxa"/>
              <w:right w:w="108" w:type="dxa"/>
            </w:tcMar>
          </w:tcPr>
          <w:p w14:paraId="03682941" w14:textId="77777777" w:rsidR="00960D11" w:rsidRPr="0080142E" w:rsidRDefault="00960D11" w:rsidP="002D5E46">
            <w:pPr>
              <w:pStyle w:val="NormalAshurst"/>
              <w:rPr>
                <w:rFonts w:cstheme="minorHAnsi"/>
                <w:szCs w:val="22"/>
                <w:lang w:val="en-US"/>
              </w:rPr>
            </w:pPr>
          </w:p>
        </w:tc>
        <w:tc>
          <w:tcPr>
            <w:tcW w:w="914" w:type="pct"/>
            <w:tcBorders>
              <w:top w:val="single" w:sz="4" w:space="0" w:color="auto"/>
            </w:tcBorders>
            <w:tcMar>
              <w:left w:w="108" w:type="dxa"/>
              <w:right w:w="108" w:type="dxa"/>
            </w:tcMar>
          </w:tcPr>
          <w:p w14:paraId="4E03515E" w14:textId="77777777" w:rsidR="00960D11" w:rsidRPr="0080142E" w:rsidRDefault="00960D11" w:rsidP="002D5E46">
            <w:pPr>
              <w:pStyle w:val="NormalAshurst"/>
              <w:rPr>
                <w:rFonts w:cstheme="minorHAnsi"/>
                <w:szCs w:val="22"/>
                <w:lang w:val="en-US"/>
              </w:rPr>
            </w:pPr>
          </w:p>
        </w:tc>
        <w:tc>
          <w:tcPr>
            <w:tcW w:w="979" w:type="pct"/>
            <w:tcBorders>
              <w:top w:val="single" w:sz="4" w:space="0" w:color="auto"/>
            </w:tcBorders>
            <w:tcMar>
              <w:left w:w="108" w:type="dxa"/>
              <w:right w:w="108" w:type="dxa"/>
            </w:tcMar>
          </w:tcPr>
          <w:p w14:paraId="70556A2C" w14:textId="77777777" w:rsidR="00960D11" w:rsidRPr="0080142E" w:rsidRDefault="00960D11" w:rsidP="002D5E46">
            <w:pPr>
              <w:pStyle w:val="NormalAshurst"/>
              <w:rPr>
                <w:rFonts w:cstheme="minorHAnsi"/>
                <w:szCs w:val="22"/>
                <w:lang w:val="en-US"/>
              </w:rPr>
            </w:pPr>
          </w:p>
        </w:tc>
        <w:tc>
          <w:tcPr>
            <w:tcW w:w="767" w:type="pct"/>
            <w:tcBorders>
              <w:top w:val="single" w:sz="4" w:space="0" w:color="auto"/>
            </w:tcBorders>
            <w:tcMar>
              <w:left w:w="108" w:type="dxa"/>
              <w:right w:w="108" w:type="dxa"/>
            </w:tcMar>
          </w:tcPr>
          <w:p w14:paraId="17D710D3" w14:textId="77777777" w:rsidR="00960D11" w:rsidRPr="0080142E" w:rsidRDefault="00960D11" w:rsidP="002D5E46">
            <w:pPr>
              <w:pStyle w:val="NormalAshurst"/>
              <w:rPr>
                <w:rFonts w:cstheme="minorHAnsi"/>
                <w:szCs w:val="22"/>
                <w:lang w:val="en-US"/>
              </w:rPr>
            </w:pPr>
          </w:p>
        </w:tc>
        <w:tc>
          <w:tcPr>
            <w:tcW w:w="747" w:type="pct"/>
            <w:tcBorders>
              <w:top w:val="single" w:sz="4" w:space="0" w:color="auto"/>
            </w:tcBorders>
            <w:tcMar>
              <w:left w:w="108" w:type="dxa"/>
              <w:right w:w="108" w:type="dxa"/>
            </w:tcMar>
          </w:tcPr>
          <w:p w14:paraId="30AD256D" w14:textId="77777777" w:rsidR="00960D11" w:rsidRPr="0080142E" w:rsidRDefault="00960D11" w:rsidP="002D5E46">
            <w:pPr>
              <w:pStyle w:val="NormalAshurst"/>
              <w:rPr>
                <w:rFonts w:cstheme="minorHAnsi"/>
                <w:szCs w:val="22"/>
                <w:lang w:val="en-US"/>
              </w:rPr>
            </w:pPr>
          </w:p>
        </w:tc>
      </w:tr>
      <w:tr w:rsidR="00960D11" w:rsidRPr="0080142E" w14:paraId="7B30AC8E" w14:textId="77777777" w:rsidTr="002D5E46">
        <w:tc>
          <w:tcPr>
            <w:tcW w:w="727" w:type="pct"/>
            <w:tcMar>
              <w:left w:w="108" w:type="dxa"/>
              <w:right w:w="108" w:type="dxa"/>
            </w:tcMar>
          </w:tcPr>
          <w:p w14:paraId="6FAFE8F8" w14:textId="77777777" w:rsidR="00960D11" w:rsidRPr="0080142E" w:rsidRDefault="00960D11" w:rsidP="002F6A00">
            <w:pPr>
              <w:pStyle w:val="NormalAshurst"/>
              <w:jc w:val="left"/>
              <w:rPr>
                <w:b/>
                <w:lang w:val="en-US"/>
              </w:rPr>
            </w:pPr>
            <w:r w:rsidRPr="0080142E">
              <w:rPr>
                <w:rFonts w:cstheme="minorHAnsi"/>
                <w:b/>
                <w:i/>
                <w:szCs w:val="22"/>
                <w:lang w:val="en-US"/>
              </w:rPr>
              <w:t>[Name of Equity Member or Affiliate 2]</w:t>
            </w:r>
          </w:p>
        </w:tc>
        <w:tc>
          <w:tcPr>
            <w:tcW w:w="866" w:type="pct"/>
            <w:tcMar>
              <w:left w:w="108" w:type="dxa"/>
              <w:right w:w="108" w:type="dxa"/>
            </w:tcMar>
          </w:tcPr>
          <w:p w14:paraId="4A89773E" w14:textId="77777777" w:rsidR="00960D11" w:rsidRPr="0080142E" w:rsidRDefault="00960D11" w:rsidP="002D5E46">
            <w:pPr>
              <w:pStyle w:val="NormalAshurst"/>
              <w:rPr>
                <w:rFonts w:cstheme="minorHAnsi"/>
                <w:szCs w:val="22"/>
                <w:lang w:val="en-US"/>
              </w:rPr>
            </w:pPr>
          </w:p>
        </w:tc>
        <w:tc>
          <w:tcPr>
            <w:tcW w:w="914" w:type="pct"/>
            <w:tcMar>
              <w:left w:w="108" w:type="dxa"/>
              <w:right w:w="108" w:type="dxa"/>
            </w:tcMar>
          </w:tcPr>
          <w:p w14:paraId="16B056D3" w14:textId="77777777" w:rsidR="00960D11" w:rsidRPr="0080142E" w:rsidRDefault="00960D11" w:rsidP="002D5E46">
            <w:pPr>
              <w:pStyle w:val="NormalAshurst"/>
              <w:rPr>
                <w:rFonts w:cstheme="minorHAnsi"/>
                <w:szCs w:val="22"/>
                <w:lang w:val="en-US"/>
              </w:rPr>
            </w:pPr>
          </w:p>
        </w:tc>
        <w:tc>
          <w:tcPr>
            <w:tcW w:w="979" w:type="pct"/>
            <w:tcMar>
              <w:left w:w="108" w:type="dxa"/>
              <w:right w:w="108" w:type="dxa"/>
            </w:tcMar>
          </w:tcPr>
          <w:p w14:paraId="05FF9334" w14:textId="77777777" w:rsidR="00960D11" w:rsidRPr="0080142E" w:rsidRDefault="00960D11" w:rsidP="002D5E46">
            <w:pPr>
              <w:pStyle w:val="NormalAshurst"/>
              <w:rPr>
                <w:rFonts w:cstheme="minorHAnsi"/>
                <w:szCs w:val="22"/>
                <w:lang w:val="en-US"/>
              </w:rPr>
            </w:pPr>
          </w:p>
        </w:tc>
        <w:tc>
          <w:tcPr>
            <w:tcW w:w="767" w:type="pct"/>
            <w:tcMar>
              <w:left w:w="108" w:type="dxa"/>
              <w:right w:w="108" w:type="dxa"/>
            </w:tcMar>
          </w:tcPr>
          <w:p w14:paraId="38BEEE5C" w14:textId="77777777" w:rsidR="00960D11" w:rsidRPr="0080142E" w:rsidRDefault="00960D11" w:rsidP="002D5E46">
            <w:pPr>
              <w:pStyle w:val="NormalAshurst"/>
              <w:rPr>
                <w:rFonts w:cstheme="minorHAnsi"/>
                <w:szCs w:val="22"/>
                <w:lang w:val="en-US"/>
              </w:rPr>
            </w:pPr>
          </w:p>
        </w:tc>
        <w:tc>
          <w:tcPr>
            <w:tcW w:w="747" w:type="pct"/>
            <w:tcMar>
              <w:left w:w="108" w:type="dxa"/>
              <w:right w:w="108" w:type="dxa"/>
            </w:tcMar>
          </w:tcPr>
          <w:p w14:paraId="0FCB094E" w14:textId="77777777" w:rsidR="00960D11" w:rsidRPr="0080142E" w:rsidRDefault="00960D11" w:rsidP="002D5E46">
            <w:pPr>
              <w:pStyle w:val="NormalAshurst"/>
              <w:rPr>
                <w:lang w:val="en-US"/>
              </w:rPr>
            </w:pPr>
          </w:p>
        </w:tc>
      </w:tr>
    </w:tbl>
    <w:p w14:paraId="1558BEC5" w14:textId="77777777" w:rsidR="00960D11" w:rsidRPr="00856156" w:rsidRDefault="00960D11" w:rsidP="00856156">
      <w:pPr>
        <w:pStyle w:val="NormalAshurst"/>
        <w:rPr>
          <w:b/>
          <w:bCs/>
          <w:lang w:val="en-US"/>
        </w:rPr>
      </w:pPr>
      <w:r w:rsidRPr="00856156">
        <w:rPr>
          <w:b/>
          <w:bCs/>
          <w:lang w:val="en-US"/>
        </w:rPr>
        <w:t>NOTES:</w:t>
      </w:r>
    </w:p>
    <w:p w14:paraId="48674A84" w14:textId="3EA8B7F5" w:rsidR="002D5E46" w:rsidRPr="0080142E" w:rsidRDefault="002D5E46" w:rsidP="002D5E46">
      <w:pPr>
        <w:pStyle w:val="NormalAshurst"/>
        <w:ind w:left="567" w:hanging="567"/>
        <w:rPr>
          <w:lang w:val="en-US"/>
        </w:rPr>
      </w:pPr>
      <w:r w:rsidRPr="0080142E">
        <w:rPr>
          <w:lang w:val="en-US"/>
        </w:rPr>
        <w:t>(1)</w:t>
      </w:r>
      <w:r w:rsidRPr="0080142E">
        <w:rPr>
          <w:lang w:val="en-US"/>
        </w:rPr>
        <w:tab/>
      </w:r>
      <w:r w:rsidR="00960D11" w:rsidRPr="0080142E">
        <w:rPr>
          <w:b/>
          <w:bCs/>
          <w:lang w:val="en-US"/>
        </w:rPr>
        <w:t>PROJECTS FOR WHICH EQUITY MEMBER WAS SHORTLISTED IN NORTH AMERICA</w:t>
      </w:r>
      <w:r w:rsidR="00960D11" w:rsidRPr="0080142E">
        <w:rPr>
          <w:lang w:val="en-US"/>
        </w:rPr>
        <w:t xml:space="preserve"> - List the names of projects and the names of their procuring agencies in which the Equity Member or its Affiliate, in its capacity as potential equity investors in a project, was shortlisted or otherwise invited to submit a proposal. Each project listed should: (a) have had an initial release of the related request for proposals </w:t>
      </w:r>
      <w:r w:rsidR="00960D11" w:rsidRPr="0080142E">
        <w:rPr>
          <w:lang w:val="en-US"/>
        </w:rPr>
        <w:lastRenderedPageBreak/>
        <w:t>within the past ten years; (b) been procured by a public sector owner in North America; (c) required private financing</w:t>
      </w:r>
      <w:r w:rsidR="00FE4275">
        <w:rPr>
          <w:lang w:val="en-US"/>
        </w:rPr>
        <w:t>;</w:t>
      </w:r>
      <w:r w:rsidR="00960D11" w:rsidRPr="0080142E">
        <w:rPr>
          <w:lang w:val="en-US"/>
        </w:rPr>
        <w:t xml:space="preserve"> and (d) be a transportation infrastructure project with a construction value of more </w:t>
      </w:r>
      <w:r w:rsidR="00960D11" w:rsidRPr="008408B4">
        <w:rPr>
          <w:lang w:val="en-US"/>
        </w:rPr>
        <w:t>than $400 million (USD).</w:t>
      </w:r>
    </w:p>
    <w:p w14:paraId="6DE0A33E" w14:textId="77777777" w:rsidR="002D5E46" w:rsidRPr="0080142E" w:rsidRDefault="002D5E46" w:rsidP="002D5E46">
      <w:pPr>
        <w:pStyle w:val="NormalAshurst"/>
        <w:ind w:left="567" w:hanging="567"/>
        <w:rPr>
          <w:lang w:val="en-US"/>
        </w:rPr>
      </w:pPr>
      <w:r w:rsidRPr="0080142E">
        <w:rPr>
          <w:lang w:val="en-US"/>
        </w:rPr>
        <w:t>(2)</w:t>
      </w:r>
      <w:r w:rsidRPr="0080142E">
        <w:rPr>
          <w:lang w:val="en-US"/>
        </w:rPr>
        <w:tab/>
      </w:r>
      <w:r w:rsidR="00960D11" w:rsidRPr="0080142E">
        <w:rPr>
          <w:b/>
          <w:bCs/>
          <w:lang w:val="en-US"/>
        </w:rPr>
        <w:t>PROPOSAL SUBMISSIONS</w:t>
      </w:r>
      <w:r w:rsidR="00960D11" w:rsidRPr="0080142E">
        <w:rPr>
          <w:lang w:val="en-US"/>
        </w:rPr>
        <w:t xml:space="preserve"> – With respect to the projects listed in response to item (1): (a) list the projects that have not yet required final financial proposals to be submitted; and (b) list the projects where the Equity Member (individually or as a member of a team) submitted compliant, final technical and financial proposals.</w:t>
      </w:r>
    </w:p>
    <w:p w14:paraId="7D6C20C2" w14:textId="77777777" w:rsidR="002D5E46" w:rsidRPr="0080142E" w:rsidRDefault="002D5E46" w:rsidP="002D5E46">
      <w:pPr>
        <w:pStyle w:val="NormalAshurst"/>
        <w:ind w:left="567" w:hanging="567"/>
        <w:rPr>
          <w:lang w:val="en-US"/>
        </w:rPr>
      </w:pPr>
      <w:r w:rsidRPr="0080142E">
        <w:rPr>
          <w:lang w:val="en-US"/>
        </w:rPr>
        <w:t>(3)</w:t>
      </w:r>
      <w:r w:rsidRPr="0080142E">
        <w:rPr>
          <w:lang w:val="en-US"/>
        </w:rPr>
        <w:tab/>
      </w:r>
      <w:r w:rsidR="00960D11" w:rsidRPr="0080142E">
        <w:rPr>
          <w:b/>
          <w:bCs/>
          <w:lang w:val="en-US"/>
        </w:rPr>
        <w:t>WITHDRAWALS FROM, OR OTHER CHANGES IN, PROCUREMENT</w:t>
      </w:r>
      <w:r w:rsidR="00960D11" w:rsidRPr="0080142E">
        <w:rPr>
          <w:lang w:val="en-US"/>
        </w:rPr>
        <w:t xml:space="preserve"> - List each project that was included in response to item (1) but not included in the response to item (2). For each such project, provide a brief explanation for why an Equity Member did not submit compliant final technical and/or financial proposals or for not remaining engaged in the procurement process for that project as an equity investor in a team that submitted a compliant final proposal (as applicable). Explanations may be attached in a separate sheet, if necessary. The number of projects included in response to item (1) must equal to the sum of the number of projects listed under item (2) and item (3).</w:t>
      </w:r>
    </w:p>
    <w:p w14:paraId="6D9C93B6" w14:textId="5BE41903" w:rsidR="002D5E46" w:rsidRPr="0080142E" w:rsidRDefault="002D5E46" w:rsidP="002D5E46">
      <w:pPr>
        <w:pStyle w:val="NormalAshurst"/>
        <w:ind w:left="567" w:hanging="567"/>
        <w:rPr>
          <w:lang w:val="en-US"/>
        </w:rPr>
      </w:pPr>
      <w:r w:rsidRPr="0080142E">
        <w:rPr>
          <w:lang w:val="en-US"/>
        </w:rPr>
        <w:t>(4)</w:t>
      </w:r>
      <w:r w:rsidRPr="0080142E">
        <w:rPr>
          <w:lang w:val="en-US"/>
        </w:rPr>
        <w:tab/>
      </w:r>
      <w:r w:rsidR="00960D11" w:rsidRPr="0080142E">
        <w:rPr>
          <w:b/>
          <w:bCs/>
          <w:lang w:val="en-US"/>
        </w:rPr>
        <w:t>PROJECTS THAT REACHED FINANCIAL CLOSE IN NORTH AMERICA</w:t>
      </w:r>
      <w:r w:rsidR="00960D11" w:rsidRPr="0080142E">
        <w:rPr>
          <w:lang w:val="en-US"/>
        </w:rPr>
        <w:t xml:space="preserve"> - List the projects in which the Equity Member was an equity investor at the time of the respective financial close date. Each project listed should have: (a) reached financial close within the past ten years; (b) been procured by a public sector owner in North America; and (c) be a transportation infrastructure project with a construction value of more than </w:t>
      </w:r>
      <w:r w:rsidR="00960D11" w:rsidRPr="008408B4">
        <w:rPr>
          <w:lang w:val="en-US"/>
        </w:rPr>
        <w:t>$400 million</w:t>
      </w:r>
      <w:r w:rsidR="00960D11" w:rsidRPr="0080142E">
        <w:rPr>
          <w:lang w:val="en-US"/>
        </w:rPr>
        <w:t xml:space="preserve"> (USD). Provide the current status of all such projects; if substantial completion was/or is expected to be delayed, please provide an explanation.</w:t>
      </w:r>
    </w:p>
    <w:p w14:paraId="5A15FC9F" w14:textId="284AA682" w:rsidR="00960D11" w:rsidRPr="0080142E" w:rsidRDefault="002D5E46" w:rsidP="002D5E46">
      <w:pPr>
        <w:pStyle w:val="NormalAshurst"/>
        <w:ind w:left="567" w:hanging="567"/>
        <w:rPr>
          <w:lang w:val="en-US"/>
        </w:rPr>
      </w:pPr>
      <w:r w:rsidRPr="0080142E">
        <w:rPr>
          <w:lang w:val="en-US"/>
        </w:rPr>
        <w:t>(5)</w:t>
      </w:r>
      <w:r w:rsidRPr="0080142E">
        <w:rPr>
          <w:lang w:val="en-US"/>
        </w:rPr>
        <w:tab/>
      </w:r>
      <w:r w:rsidR="00960D11" w:rsidRPr="0080142E">
        <w:rPr>
          <w:b/>
          <w:bCs/>
          <w:lang w:val="en-US"/>
        </w:rPr>
        <w:t>NUMBER OF PROJECTS THAT REACHED FINANCIAL CLOSE GLOBALLY</w:t>
      </w:r>
      <w:r w:rsidR="00960D11" w:rsidRPr="0080142E">
        <w:rPr>
          <w:lang w:val="en-US"/>
        </w:rPr>
        <w:t xml:space="preserve"> - Provide the number of projects globally (inclusive of those in North America): (a) that achieved financial close within the past 10 years; (b) that were procured by a public sector owner; (c) required private financing; (d) for which the Equity Member was an equity investor at the time of financial close; and (</w:t>
      </w:r>
      <w:r w:rsidR="00477462">
        <w:rPr>
          <w:lang w:val="en-US"/>
        </w:rPr>
        <w:t>e</w:t>
      </w:r>
      <w:r w:rsidR="00960D11" w:rsidRPr="0080142E">
        <w:rPr>
          <w:lang w:val="en-US"/>
        </w:rPr>
        <w:t xml:space="preserve">) were for transportation infrastructure with a construction value of more </w:t>
      </w:r>
      <w:r w:rsidR="00960D11" w:rsidRPr="008408B4">
        <w:rPr>
          <w:lang w:val="en-US"/>
        </w:rPr>
        <w:t>than $</w:t>
      </w:r>
      <w:r w:rsidR="00EE1B4C" w:rsidRPr="008408B4">
        <w:rPr>
          <w:lang w:val="en-US"/>
        </w:rPr>
        <w:t xml:space="preserve">400 </w:t>
      </w:r>
      <w:r w:rsidR="00960D11" w:rsidRPr="008408B4">
        <w:rPr>
          <w:lang w:val="en-US"/>
        </w:rPr>
        <w:t>million (</w:t>
      </w:r>
      <w:r w:rsidR="00960D11" w:rsidRPr="0080142E">
        <w:rPr>
          <w:lang w:val="en-US"/>
        </w:rPr>
        <w:t>USD).</w:t>
      </w:r>
    </w:p>
    <w:sectPr w:rsidR="00960D11" w:rsidRPr="0080142E" w:rsidSect="0082487E">
      <w:headerReference w:type="even" r:id="rId9"/>
      <w:headerReference w:type="default" r:id="rId10"/>
      <w:footerReference w:type="even" r:id="rId11"/>
      <w:footerReference w:type="default" r:id="rId12"/>
      <w:headerReference w:type="first" r:id="rId13"/>
      <w:footerReference w:type="first" r:id="rId14"/>
      <w:pgSz w:w="16840" w:h="11907" w:orient="landscape" w:code="9"/>
      <w:pgMar w:top="1440" w:right="1440" w:bottom="1440" w:left="1440" w:header="51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0839F" w14:textId="77777777" w:rsidR="001F4FE2" w:rsidRPr="00312035" w:rsidRDefault="001F4FE2" w:rsidP="001D4305">
      <w:pPr>
        <w:pStyle w:val="FootnoteSeparatorAshurst"/>
      </w:pPr>
      <w:r w:rsidRPr="00312035">
        <w:continuationSeparator/>
      </w:r>
    </w:p>
  </w:endnote>
  <w:endnote w:type="continuationSeparator" w:id="0">
    <w:p w14:paraId="7AAC428A" w14:textId="77777777" w:rsidR="001F4FE2" w:rsidRPr="00312035" w:rsidRDefault="001F4FE2" w:rsidP="001D4305">
      <w:pPr>
        <w:pStyle w:val="FootnoteSeparatorAshurst"/>
      </w:pPr>
      <w:r w:rsidRPr="00312035">
        <w:continuationSeparator/>
      </w:r>
    </w:p>
  </w:endnote>
  <w:endnote w:type="continuationNotice" w:id="1">
    <w:p w14:paraId="2EB1449E" w14:textId="77777777" w:rsidR="001F4FE2" w:rsidRPr="00312035" w:rsidRDefault="001F4FE2" w:rsidP="001D4305">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TSong">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dy CS)">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imple Outline Pat">
    <w:panose1 w:val="02010400000000000000"/>
    <w:charset w:val="B2"/>
    <w:family w:val="auto"/>
    <w:pitch w:val="variable"/>
    <w:sig w:usb0="00002001" w:usb1="80000000" w:usb2="00000008" w:usb3="00000000" w:csb0="00000040" w:csb1="00000000"/>
  </w:font>
  <w:font w:name="Verdana">
    <w:panose1 w:val="020B0604030504040204"/>
    <w:charset w:val="00"/>
    <w:family w:val="swiss"/>
    <w:pitch w:val="variable"/>
    <w:sig w:usb0="A00006FF" w:usb1="4000205B" w:usb2="00000010" w:usb3="00000000" w:csb0="0000019F" w:csb1="00000000"/>
  </w:font>
  <w:font w:name="Noto Naskh Arabic">
    <w:altName w:val="Arial"/>
    <w:panose1 w:val="020B0502040504020204"/>
    <w:charset w:val="00"/>
    <w:family w:val="swiss"/>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597B1E45" w14:textId="77777777" w:rsidTr="00B61F9D">
      <w:tc>
        <w:tcPr>
          <w:tcW w:w="668" w:type="pct"/>
          <w:vAlign w:val="bottom"/>
        </w:tcPr>
        <w:p w14:paraId="1ACB4264" w14:textId="3F1C7B22" w:rsidR="00822BDC" w:rsidRPr="00C8031A" w:rsidRDefault="00000000" w:rsidP="00943123">
          <w:pPr>
            <w:pStyle w:val="BaseFtnotesCaptionAgtAdvice"/>
          </w:pPr>
          <w:sdt>
            <w:sdtPr>
              <w:id w:val="-135492428"/>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02BEC0A9" w14:textId="5AD61383" w:rsidR="00822BDC" w:rsidRPr="00C8031A" w:rsidRDefault="00315243" w:rsidP="00DD3B53">
          <w:pPr>
            <w:pStyle w:val="Footer"/>
            <w:spacing w:line="200" w:lineRule="atLeast"/>
          </w:pPr>
          <w:r>
            <w:fldChar w:fldCharType="begin"/>
          </w:r>
          <w:r>
            <w:instrText xml:space="preserve"> DOCPROPERTY  ashurstDocRef  \* MERGEFORMAT </w:instrText>
          </w:r>
          <w:r>
            <w:fldChar w:fldCharType="separate"/>
          </w:r>
          <w:r w:rsidR="0082487E">
            <w:t>EUS\</w:t>
          </w:r>
          <w:proofErr w:type="spellStart"/>
          <w:r w:rsidR="0082487E">
            <w:t>MLYNDO</w:t>
          </w:r>
          <w:proofErr w:type="spellEnd"/>
          <w:r w:rsidR="0082487E">
            <w:t>\423469151.31</w:t>
          </w:r>
          <w:r>
            <w:fldChar w:fldCharType="end"/>
          </w:r>
          <w:r w:rsidR="00822BDC">
            <w:t xml:space="preserve">  </w:t>
          </w:r>
        </w:p>
      </w:tc>
      <w:tc>
        <w:tcPr>
          <w:tcW w:w="452" w:type="pct"/>
          <w:vAlign w:val="bottom"/>
        </w:tcPr>
        <w:p w14:paraId="6AF1CE10"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6345218B" w14:textId="77777777" w:rsidR="00822BDC" w:rsidRPr="00312035" w:rsidRDefault="00822BDC" w:rsidP="003120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5000" w:type="pct"/>
      <w:tblLook w:val="04A0" w:firstRow="1" w:lastRow="0" w:firstColumn="1" w:lastColumn="0" w:noHBand="0" w:noVBand="1"/>
    </w:tblPr>
    <w:tblGrid>
      <w:gridCol w:w="6126"/>
      <w:gridCol w:w="2228"/>
      <w:gridCol w:w="5606"/>
    </w:tblGrid>
    <w:tr w:rsidR="00F1183E" w:rsidRPr="00822BDC" w14:paraId="3097F75D" w14:textId="77777777" w:rsidTr="0082487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94" w:type="pct"/>
        </w:tcPr>
        <w:p w14:paraId="1336D741" w14:textId="6761AD64" w:rsidR="00F1183E" w:rsidRPr="00822BDC" w:rsidRDefault="00F1183E" w:rsidP="00F1183E">
          <w:pPr>
            <w:pStyle w:val="Footer"/>
            <w:spacing w:before="0"/>
            <w:rPr>
              <w:sz w:val="18"/>
              <w:szCs w:val="18"/>
            </w:rPr>
          </w:pPr>
          <w:r w:rsidRPr="00822BDC">
            <w:rPr>
              <w:sz w:val="18"/>
              <w:szCs w:val="18"/>
            </w:rPr>
            <w:t>North Carolina Department of Transportation</w:t>
          </w:r>
        </w:p>
      </w:tc>
      <w:tc>
        <w:tcPr>
          <w:tcW w:w="798" w:type="pct"/>
        </w:tcPr>
        <w:p w14:paraId="39EC9F02" w14:textId="3AAC4AEC" w:rsidR="00F1183E" w:rsidRPr="00822BDC" w:rsidRDefault="002E709E" w:rsidP="00F1183E">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 xml:space="preserve">Form </w:t>
          </w:r>
          <w:r w:rsidR="0082487E">
            <w:rPr>
              <w:sz w:val="18"/>
              <w:szCs w:val="18"/>
            </w:rPr>
            <w:t>E-3</w:t>
          </w:r>
        </w:p>
      </w:tc>
      <w:tc>
        <w:tcPr>
          <w:tcW w:w="2009" w:type="pct"/>
        </w:tcPr>
        <w:p w14:paraId="459CEF5F" w14:textId="41016755" w:rsidR="00F1183E" w:rsidRPr="00822BDC" w:rsidRDefault="00494EAE" w:rsidP="00494EAE">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F1183E" w:rsidRPr="00822BDC" w14:paraId="0AFA592E" w14:textId="77777777" w:rsidTr="0082487E">
      <w:tc>
        <w:tcPr>
          <w:cnfStyle w:val="001000000000" w:firstRow="0" w:lastRow="0" w:firstColumn="1" w:lastColumn="0" w:oddVBand="0" w:evenVBand="0" w:oddHBand="0" w:evenHBand="0" w:firstRowFirstColumn="0" w:firstRowLastColumn="0" w:lastRowFirstColumn="0" w:lastRowLastColumn="0"/>
          <w:tcW w:w="2194" w:type="pct"/>
        </w:tcPr>
        <w:p w14:paraId="50F97B2F" w14:textId="2C8C797F" w:rsidR="00F1183E" w:rsidRPr="00822BDC" w:rsidRDefault="00494EAE" w:rsidP="00F1183E">
          <w:pPr>
            <w:pStyle w:val="Footer"/>
            <w:spacing w:before="0"/>
            <w:rPr>
              <w:sz w:val="18"/>
              <w:szCs w:val="18"/>
            </w:rPr>
          </w:pPr>
          <w:r w:rsidRPr="00822BDC">
            <w:rPr>
              <w:sz w:val="18"/>
              <w:szCs w:val="18"/>
            </w:rPr>
            <w:t>I-77 South Express Lanes Project</w:t>
          </w:r>
        </w:p>
      </w:tc>
      <w:tc>
        <w:tcPr>
          <w:tcW w:w="798" w:type="pct"/>
        </w:tcPr>
        <w:p w14:paraId="0DF79018" w14:textId="77777777" w:rsidR="00F1183E" w:rsidRPr="00822BDC" w:rsidRDefault="00F1183E" w:rsidP="00F1183E">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Page </w:t>
          </w:r>
          <w:r w:rsidRPr="00822BDC">
            <w:rPr>
              <w:sz w:val="18"/>
              <w:szCs w:val="18"/>
            </w:rPr>
            <w:fldChar w:fldCharType="begin"/>
          </w:r>
          <w:r w:rsidRPr="00822BDC">
            <w:rPr>
              <w:sz w:val="18"/>
              <w:szCs w:val="18"/>
            </w:rPr>
            <w:instrText xml:space="preserve"> PAGE   \* MERGEFORMAT </w:instrText>
          </w:r>
          <w:r w:rsidRPr="00822BDC">
            <w:rPr>
              <w:sz w:val="18"/>
              <w:szCs w:val="18"/>
            </w:rPr>
            <w:fldChar w:fldCharType="separate"/>
          </w:r>
          <w:r>
            <w:rPr>
              <w:sz w:val="18"/>
              <w:szCs w:val="18"/>
            </w:rPr>
            <w:t>2</w:t>
          </w:r>
          <w:r w:rsidRPr="00822BDC">
            <w:rPr>
              <w:noProof/>
              <w:sz w:val="18"/>
              <w:szCs w:val="18"/>
            </w:rPr>
            <w:fldChar w:fldCharType="end"/>
          </w:r>
        </w:p>
      </w:tc>
      <w:tc>
        <w:tcPr>
          <w:tcW w:w="2009" w:type="pct"/>
        </w:tcPr>
        <w:p w14:paraId="6D5FB046" w14:textId="5D757E8C" w:rsidR="00F1183E" w:rsidRPr="00822BDC" w:rsidRDefault="000A4850"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sidRPr="000A4850">
            <w:rPr>
              <w:sz w:val="18"/>
              <w:szCs w:val="18"/>
            </w:rPr>
            <w:t>Addendum No. 1: Issued October 10, 2025</w:t>
          </w:r>
        </w:p>
      </w:tc>
    </w:tr>
    <w:tr w:rsidR="00F1183E" w:rsidRPr="00822BDC" w14:paraId="0336F2A1" w14:textId="77777777" w:rsidTr="0082487E">
      <w:tc>
        <w:tcPr>
          <w:cnfStyle w:val="001000000000" w:firstRow="0" w:lastRow="0" w:firstColumn="1" w:lastColumn="0" w:oddVBand="0" w:evenVBand="0" w:oddHBand="0" w:evenHBand="0" w:firstRowFirstColumn="0" w:firstRowLastColumn="0" w:lastRowFirstColumn="0" w:lastRowLastColumn="0"/>
          <w:tcW w:w="2194" w:type="pct"/>
        </w:tcPr>
        <w:p w14:paraId="413BF4FB" w14:textId="241DD7BA" w:rsidR="00F1183E" w:rsidRPr="00822BDC" w:rsidRDefault="00494EAE" w:rsidP="00F1183E">
          <w:pPr>
            <w:pStyle w:val="Footer"/>
            <w:spacing w:before="0"/>
            <w:rPr>
              <w:sz w:val="18"/>
              <w:szCs w:val="18"/>
            </w:rPr>
          </w:pPr>
          <w:proofErr w:type="spellStart"/>
          <w:r w:rsidRPr="009E3303">
            <w:rPr>
              <w:sz w:val="18"/>
              <w:szCs w:val="18"/>
            </w:rPr>
            <w:t>T.I.P</w:t>
          </w:r>
          <w:proofErr w:type="spellEnd"/>
          <w:r w:rsidRPr="009E3303">
            <w:rPr>
              <w:sz w:val="18"/>
              <w:szCs w:val="18"/>
            </w:rPr>
            <w:t xml:space="preserve"> Project I-5718</w:t>
          </w:r>
        </w:p>
      </w:tc>
      <w:tc>
        <w:tcPr>
          <w:tcW w:w="798" w:type="pct"/>
        </w:tcPr>
        <w:p w14:paraId="34320EA9" w14:textId="77777777" w:rsidR="00F1183E" w:rsidRPr="00822BDC" w:rsidRDefault="00F1183E" w:rsidP="00F1183E">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2009" w:type="pct"/>
        </w:tcPr>
        <w:p w14:paraId="7F693C30" w14:textId="77035281" w:rsidR="00F1183E" w:rsidRPr="00822BDC" w:rsidRDefault="00F1183E"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3C24D35F" w14:textId="77777777" w:rsidR="00822BDC" w:rsidRPr="00312035" w:rsidRDefault="00822BDC" w:rsidP="003120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217EF36E" w14:textId="77777777" w:rsidTr="00B61F9D">
      <w:tc>
        <w:tcPr>
          <w:tcW w:w="668" w:type="pct"/>
          <w:vAlign w:val="bottom"/>
        </w:tcPr>
        <w:p w14:paraId="587D27FF" w14:textId="3033AB51" w:rsidR="00822BDC" w:rsidRPr="00C8031A" w:rsidRDefault="00000000" w:rsidP="00943123">
          <w:pPr>
            <w:pStyle w:val="BaseFtnotesCaptionAgtAdvice"/>
          </w:pPr>
          <w:sdt>
            <w:sdtPr>
              <w:id w:val="386155177"/>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54743628" w14:textId="27785D17" w:rsidR="00822BDC" w:rsidRPr="00C8031A" w:rsidRDefault="00315243" w:rsidP="00DD3B53">
          <w:pPr>
            <w:pStyle w:val="Footer"/>
            <w:spacing w:line="200" w:lineRule="atLeast"/>
          </w:pPr>
          <w:r>
            <w:fldChar w:fldCharType="begin"/>
          </w:r>
          <w:r>
            <w:instrText xml:space="preserve"> DOCPROPERTY  ashurstDocRef  \* MERGEFORMAT </w:instrText>
          </w:r>
          <w:r>
            <w:fldChar w:fldCharType="separate"/>
          </w:r>
          <w:r w:rsidR="0082487E">
            <w:t>EUS\</w:t>
          </w:r>
          <w:proofErr w:type="spellStart"/>
          <w:r w:rsidR="0082487E">
            <w:t>MLYNDO</w:t>
          </w:r>
          <w:proofErr w:type="spellEnd"/>
          <w:r w:rsidR="0082487E">
            <w:t>\423469151.31</w:t>
          </w:r>
          <w:r>
            <w:fldChar w:fldCharType="end"/>
          </w:r>
          <w:r w:rsidR="00822BDC">
            <w:t xml:space="preserve">  </w:t>
          </w:r>
        </w:p>
      </w:tc>
      <w:tc>
        <w:tcPr>
          <w:tcW w:w="452" w:type="pct"/>
          <w:vAlign w:val="bottom"/>
        </w:tcPr>
        <w:p w14:paraId="094E722E"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1E4D7697" w14:textId="77777777" w:rsidR="00822BDC" w:rsidRPr="00312035" w:rsidRDefault="00822BDC" w:rsidP="003120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67C6B" w14:textId="77777777" w:rsidR="001F4FE2" w:rsidRPr="001401F4" w:rsidRDefault="001F4FE2" w:rsidP="001401F4">
      <w:pPr>
        <w:pStyle w:val="FootnoteSeparatorAshurst"/>
        <w:spacing w:after="200"/>
        <w:rPr>
          <w:color w:val="auto"/>
        </w:rPr>
      </w:pPr>
      <w:r>
        <w:rPr>
          <w:color w:val="auto"/>
        </w:rPr>
        <w:t>______________________</w:t>
      </w:r>
    </w:p>
  </w:footnote>
  <w:footnote w:type="continuationSeparator" w:id="0">
    <w:p w14:paraId="5F756CAE" w14:textId="77777777" w:rsidR="001F4FE2" w:rsidRPr="001401F4" w:rsidRDefault="001F4FE2" w:rsidP="001401F4">
      <w:pPr>
        <w:pStyle w:val="FootnoteSeparatorAshurst"/>
        <w:spacing w:after="200"/>
        <w:rPr>
          <w:color w:val="auto"/>
        </w:rPr>
      </w:pPr>
      <w:r>
        <w:rPr>
          <w:color w:val="auto"/>
        </w:rPr>
        <w:t>______________________</w:t>
      </w:r>
    </w:p>
  </w:footnote>
  <w:footnote w:type="continuationNotice" w:id="1">
    <w:p w14:paraId="7A1D490F" w14:textId="77777777" w:rsidR="001F4FE2" w:rsidRPr="00312035" w:rsidRDefault="001F4FE2" w:rsidP="001D430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A8920" w14:textId="77777777" w:rsidR="0082487E" w:rsidRDefault="008248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FD1E2" w14:textId="77777777" w:rsidR="0082487E" w:rsidRDefault="008248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80C05" w14:textId="77777777" w:rsidR="0082487E" w:rsidRDefault="008248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BC2BC8"/>
    <w:name w:val="List Number 5"/>
    <w:lvl w:ilvl="0">
      <w:start w:val="1"/>
      <w:numFmt w:val="decimal"/>
      <w:pStyle w:val="ListNumber5"/>
      <w:lvlText w:val="%1."/>
      <w:lvlJc w:val="left"/>
      <w:pPr>
        <w:tabs>
          <w:tab w:val="num" w:pos="1634"/>
        </w:tabs>
        <w:ind w:left="1634" w:hanging="360"/>
      </w:pPr>
      <w:rPr>
        <w:color w:val="auto"/>
        <w:sz w:val="20"/>
      </w:rPr>
    </w:lvl>
  </w:abstractNum>
  <w:abstractNum w:abstractNumId="1" w15:restartNumberingAfterBreak="0">
    <w:nsid w:val="FFFFFF7D"/>
    <w:multiLevelType w:val="singleLevel"/>
    <w:tmpl w:val="05C2283A"/>
    <w:name w:val="List Number 4"/>
    <w:lvl w:ilvl="0">
      <w:start w:val="1"/>
      <w:numFmt w:val="decimal"/>
      <w:pStyle w:val="ListNumber4"/>
      <w:lvlText w:val="%1."/>
      <w:lvlJc w:val="left"/>
      <w:pPr>
        <w:tabs>
          <w:tab w:val="num" w:pos="1209"/>
        </w:tabs>
        <w:ind w:left="1209" w:hanging="360"/>
      </w:pPr>
      <w:rPr>
        <w:color w:val="auto"/>
      </w:rPr>
    </w:lvl>
  </w:abstractNum>
  <w:abstractNum w:abstractNumId="2" w15:restartNumberingAfterBreak="0">
    <w:nsid w:val="FFFFFF7E"/>
    <w:multiLevelType w:val="singleLevel"/>
    <w:tmpl w:val="805831A8"/>
    <w:name w:val="List Number 3"/>
    <w:lvl w:ilvl="0">
      <w:start w:val="1"/>
      <w:numFmt w:val="decimal"/>
      <w:pStyle w:val="ListNumber3"/>
      <w:lvlText w:val="%1."/>
      <w:lvlJc w:val="left"/>
      <w:pPr>
        <w:tabs>
          <w:tab w:val="num" w:pos="926"/>
        </w:tabs>
        <w:ind w:left="926" w:hanging="360"/>
      </w:pPr>
      <w:rPr>
        <w:color w:val="auto"/>
      </w:rPr>
    </w:lvl>
  </w:abstractNum>
  <w:abstractNum w:abstractNumId="3" w15:restartNumberingAfterBreak="0">
    <w:nsid w:val="FFFFFF7F"/>
    <w:multiLevelType w:val="singleLevel"/>
    <w:tmpl w:val="D3FADBDE"/>
    <w:name w:val="List Number 2"/>
    <w:lvl w:ilvl="0">
      <w:start w:val="1"/>
      <w:numFmt w:val="decimal"/>
      <w:pStyle w:val="ListNumber2"/>
      <w:lvlText w:val="%1."/>
      <w:lvlJc w:val="left"/>
      <w:pPr>
        <w:tabs>
          <w:tab w:val="num" w:pos="643"/>
        </w:tabs>
        <w:ind w:left="643" w:hanging="360"/>
      </w:pPr>
      <w:rPr>
        <w:color w:val="auto"/>
      </w:rPr>
    </w:lvl>
  </w:abstractNum>
  <w:abstractNum w:abstractNumId="4" w15:restartNumberingAfterBreak="0">
    <w:nsid w:val="FFFFFF80"/>
    <w:multiLevelType w:val="singleLevel"/>
    <w:tmpl w:val="50540B14"/>
    <w:name w:val="List Bullet 5"/>
    <w:lvl w:ilvl="0">
      <w:start w:val="1"/>
      <w:numFmt w:val="bullet"/>
      <w:pStyle w:val="ListBullet5"/>
      <w:lvlText w:val=""/>
      <w:lvlJc w:val="left"/>
      <w:pPr>
        <w:tabs>
          <w:tab w:val="num" w:pos="1492"/>
        </w:tabs>
        <w:ind w:left="1492" w:hanging="360"/>
      </w:pPr>
      <w:rPr>
        <w:rFonts w:ascii="Symbol" w:hAnsi="Symbol" w:hint="default"/>
        <w:color w:val="auto"/>
      </w:rPr>
    </w:lvl>
  </w:abstractNum>
  <w:abstractNum w:abstractNumId="5" w15:restartNumberingAfterBreak="0">
    <w:nsid w:val="FFFFFF81"/>
    <w:multiLevelType w:val="singleLevel"/>
    <w:tmpl w:val="683EA4D0"/>
    <w:name w:val="List Bullet 4"/>
    <w:lvl w:ilvl="0">
      <w:start w:val="1"/>
      <w:numFmt w:val="bullet"/>
      <w:pStyle w:val="ListBullet4"/>
      <w:lvlText w:val=""/>
      <w:lvlJc w:val="left"/>
      <w:pPr>
        <w:tabs>
          <w:tab w:val="num" w:pos="1209"/>
        </w:tabs>
        <w:ind w:left="1209" w:hanging="360"/>
      </w:pPr>
      <w:rPr>
        <w:rFonts w:ascii="Symbol" w:hAnsi="Symbol" w:hint="default"/>
        <w:color w:val="auto"/>
      </w:rPr>
    </w:lvl>
  </w:abstractNum>
  <w:abstractNum w:abstractNumId="6" w15:restartNumberingAfterBreak="0">
    <w:nsid w:val="FFFFFF82"/>
    <w:multiLevelType w:val="singleLevel"/>
    <w:tmpl w:val="336E5DC8"/>
    <w:name w:val="List Bullet 3"/>
    <w:lvl w:ilvl="0">
      <w:start w:val="1"/>
      <w:numFmt w:val="bullet"/>
      <w:pStyle w:val="ListBullet3"/>
      <w:lvlText w:val=""/>
      <w:lvlJc w:val="left"/>
      <w:pPr>
        <w:tabs>
          <w:tab w:val="num" w:pos="926"/>
        </w:tabs>
        <w:ind w:left="926" w:hanging="360"/>
      </w:pPr>
      <w:rPr>
        <w:rFonts w:ascii="Symbol" w:hAnsi="Symbol" w:hint="default"/>
        <w:color w:val="auto"/>
      </w:rPr>
    </w:lvl>
  </w:abstractNum>
  <w:abstractNum w:abstractNumId="7" w15:restartNumberingAfterBreak="0">
    <w:nsid w:val="FFFFFF83"/>
    <w:multiLevelType w:val="singleLevel"/>
    <w:tmpl w:val="2CE84246"/>
    <w:name w:val="List Bullet 2"/>
    <w:lvl w:ilvl="0">
      <w:start w:val="1"/>
      <w:numFmt w:val="bullet"/>
      <w:pStyle w:val="ListBullet2"/>
      <w:lvlText w:val=""/>
      <w:lvlJc w:val="left"/>
      <w:pPr>
        <w:tabs>
          <w:tab w:val="num" w:pos="643"/>
        </w:tabs>
        <w:ind w:left="643" w:hanging="360"/>
      </w:pPr>
      <w:rPr>
        <w:rFonts w:ascii="Symbol" w:hAnsi="Symbol" w:hint="default"/>
        <w:color w:val="auto"/>
      </w:rPr>
    </w:lvl>
  </w:abstractNum>
  <w:abstractNum w:abstractNumId="8" w15:restartNumberingAfterBreak="0">
    <w:nsid w:val="FFFFFF88"/>
    <w:multiLevelType w:val="singleLevel"/>
    <w:tmpl w:val="C7300FEA"/>
    <w:name w:val="List Number"/>
    <w:lvl w:ilvl="0">
      <w:start w:val="1"/>
      <w:numFmt w:val="decimal"/>
      <w:pStyle w:val="ListNumber"/>
      <w:lvlText w:val="%1."/>
      <w:lvlJc w:val="left"/>
      <w:pPr>
        <w:tabs>
          <w:tab w:val="num" w:pos="360"/>
        </w:tabs>
        <w:ind w:left="360" w:hanging="360"/>
      </w:pPr>
      <w:rPr>
        <w:color w:val="auto"/>
      </w:rPr>
    </w:lvl>
  </w:abstractNum>
  <w:abstractNum w:abstractNumId="9" w15:restartNumberingAfterBreak="0">
    <w:nsid w:val="FFFFFF89"/>
    <w:multiLevelType w:val="singleLevel"/>
    <w:tmpl w:val="DE108B68"/>
    <w:name w:val="List Bullet"/>
    <w:lvl w:ilvl="0">
      <w:start w:val="1"/>
      <w:numFmt w:val="bullet"/>
      <w:pStyle w:val="ListBullet"/>
      <w:lvlText w:val=""/>
      <w:lvlJc w:val="left"/>
      <w:pPr>
        <w:tabs>
          <w:tab w:val="num" w:pos="360"/>
        </w:tabs>
        <w:ind w:left="360" w:hanging="360"/>
      </w:pPr>
      <w:rPr>
        <w:rFonts w:ascii="Symbol" w:hAnsi="Symbol" w:hint="default"/>
        <w:color w:val="auto"/>
      </w:rPr>
    </w:lvl>
  </w:abstractNum>
  <w:abstractNum w:abstractNumId="10" w15:restartNumberingAfterBreak="0">
    <w:nsid w:val="01734AD8"/>
    <w:multiLevelType w:val="multilevel"/>
    <w:tmpl w:val="1D0C9AE0"/>
    <w:name w:val="TOC 6"/>
    <w:lvl w:ilvl="0">
      <w:start w:val="1"/>
      <w:numFmt w:val="decimal"/>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11" w15:restartNumberingAfterBreak="0">
    <w:nsid w:val="01890694"/>
    <w:multiLevelType w:val="multilevel"/>
    <w:tmpl w:val="BA1441FC"/>
    <w:styleLink w:val="OutlineParties"/>
    <w:lvl w:ilvl="0">
      <w:start w:val="1"/>
      <w:numFmt w:val="decimal"/>
      <w:lvlText w:val="(%1)"/>
      <w:lvlJc w:val="left"/>
      <w:pPr>
        <w:tabs>
          <w:tab w:val="num" w:pos="782"/>
        </w:tabs>
        <w:ind w:left="782" w:hanging="782"/>
      </w:pPr>
      <w:rPr>
        <w:rFonts w:hint="default"/>
        <w:color w:val="auto"/>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2" w15:restartNumberingAfterBreak="0">
    <w:nsid w:val="020D6054"/>
    <w:multiLevelType w:val="multilevel"/>
    <w:tmpl w:val="ED1CFD0E"/>
    <w:name w:val="NoIndents"/>
    <w:lvl w:ilvl="0">
      <w:start w:val="1"/>
      <w:numFmt w:val="decimal"/>
      <w:pStyle w:val="TableNum1Ashurst"/>
      <w:suff w:val="nothing"/>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TableNum2Ashurst"/>
      <w:suff w:val="nothing"/>
      <w:lvlText w:val="%1.%2"/>
      <w:lvlJc w:val="left"/>
      <w:pPr>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Ashurst"/>
      <w:suff w:val="nothing"/>
      <w:lvlText w:val="(%3)"/>
      <w:lvlJc w:val="left"/>
      <w:pPr>
        <w:ind w:left="782" w:hanging="782"/>
      </w:pPr>
      <w:rPr>
        <w:rFonts w:asciiTheme="minorHAnsi" w:eastAsiaTheme="minorEastAsia" w:hAnsiTheme="minorHAnsi" w:cstheme="minorBidi" w:hint="default"/>
        <w:b w:val="0"/>
        <w:bCs w:val="0"/>
        <w:i w:val="0"/>
        <w:iCs w:val="0"/>
        <w:color w:val="auto"/>
        <w:sz w:val="20"/>
        <w:szCs w:val="20"/>
      </w:rPr>
    </w:lvl>
    <w:lvl w:ilvl="3">
      <w:start w:val="1"/>
      <w:numFmt w:val="lowerRoman"/>
      <w:pStyle w:val="TableNum4Ashurst"/>
      <w:suff w:val="nothing"/>
      <w:lvlText w:val="(%4)"/>
      <w:lvlJc w:val="left"/>
      <w:pPr>
        <w:ind w:left="0" w:firstLine="0"/>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Ashurst"/>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Ashurst"/>
      <w:suff w:val="nothing"/>
      <w:lvlText w:val="(%6)"/>
      <w:lvlJc w:val="left"/>
      <w:pPr>
        <w:ind w:left="0" w:firstLine="0"/>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3" w15:restartNumberingAfterBreak="0">
    <w:nsid w:val="03E17314"/>
    <w:multiLevelType w:val="multilevel"/>
    <w:tmpl w:val="C73CC298"/>
    <w:name w:val="AppendixAshurst"/>
    <w:lvl w:ilvl="0">
      <w:start w:val="1"/>
      <w:numFmt w:val="decimal"/>
      <w:pStyle w:val="AppendixAshurst"/>
      <w:suff w:val="space"/>
      <w:lvlText w:val="Appendix %1"/>
      <w:lvlJc w:val="left"/>
      <w:pPr>
        <w:ind w:left="0" w:firstLine="0"/>
      </w:pPr>
      <w:rPr>
        <w:rFonts w:asciiTheme="minorHAnsi" w:eastAsiaTheme="majorEastAsia" w:hAnsiTheme="minorHAnsi" w:cs="Times New Roman" w:hint="default"/>
        <w:b/>
        <w:bCs/>
        <w:i w:val="0"/>
        <w:iCs w:val="0"/>
        <w:caps/>
        <w:color w:val="auto"/>
        <w:sz w:val="22"/>
        <w:szCs w:val="22"/>
      </w:rPr>
    </w:lvl>
    <w:lvl w:ilvl="1">
      <w:start w:val="1"/>
      <w:numFmt w:val="none"/>
      <w:lvlRestart w:val="0"/>
      <w:suff w:val="nothing"/>
      <w:lvlText w:val=""/>
      <w:lvlJc w:val="left"/>
      <w:pPr>
        <w:ind w:left="0" w:firstLine="0"/>
      </w:pPr>
      <w:rPr>
        <w:rFonts w:hint="default"/>
        <w:b w:val="0"/>
        <w:i w:val="0"/>
        <w:color w:val="auto"/>
        <w:sz w:val="18"/>
        <w:szCs w:val="18"/>
        <w:u w:val="none"/>
      </w:rPr>
    </w:lvl>
    <w:lvl w:ilvl="2">
      <w:start w:val="1"/>
      <w:numFmt w:val="none"/>
      <w:lvlRestart w:val="0"/>
      <w:suff w:val="nothing"/>
      <w:lvlText w:val=""/>
      <w:lvlJc w:val="left"/>
      <w:pPr>
        <w:ind w:left="0" w:firstLine="0"/>
      </w:pPr>
      <w:rPr>
        <w:rFonts w:hint="default"/>
        <w:b w:val="0"/>
        <w:i w:val="0"/>
        <w:caps w:val="0"/>
        <w:smallCaps w:val="0"/>
        <w:color w:val="auto"/>
        <w:sz w:val="18"/>
        <w:u w:val="none"/>
      </w:rPr>
    </w:lvl>
    <w:lvl w:ilvl="3">
      <w:start w:val="1"/>
      <w:numFmt w:val="none"/>
      <w:lvlRestart w:val="0"/>
      <w:suff w:val="nothing"/>
      <w:lvlText w:val=""/>
      <w:lvlJc w:val="left"/>
      <w:pPr>
        <w:ind w:left="0" w:firstLine="0"/>
      </w:pPr>
      <w:rPr>
        <w:rFonts w:hint="default"/>
        <w:b w:val="0"/>
        <w:i w:val="0"/>
        <w:caps w:val="0"/>
        <w:smallCaps w:val="0"/>
        <w:color w:val="auto"/>
        <w:sz w:val="18"/>
        <w:u w:val="none"/>
      </w:rPr>
    </w:lvl>
    <w:lvl w:ilvl="4">
      <w:start w:val="1"/>
      <w:numFmt w:val="none"/>
      <w:lvlRestart w:val="0"/>
      <w:suff w:val="nothing"/>
      <w:lvlText w:val=""/>
      <w:lvlJc w:val="left"/>
      <w:pPr>
        <w:ind w:left="0" w:firstLine="0"/>
      </w:pPr>
      <w:rPr>
        <w:rFonts w:hint="default"/>
        <w:b w:val="0"/>
        <w:i w:val="0"/>
        <w:caps/>
        <w:color w:val="auto"/>
        <w:sz w:val="18"/>
        <w:u w:val="none"/>
      </w:rPr>
    </w:lvl>
    <w:lvl w:ilvl="5">
      <w:start w:val="27"/>
      <w:numFmt w:val="none"/>
      <w:lvlRestart w:val="0"/>
      <w:suff w:val="nothing"/>
      <w:lvlText w:val=""/>
      <w:lvlJc w:val="left"/>
      <w:pPr>
        <w:ind w:left="0" w:firstLine="0"/>
      </w:pPr>
      <w:rPr>
        <w:rFonts w:hint="default"/>
        <w:b w:val="0"/>
        <w:i w:val="0"/>
        <w:caps w:val="0"/>
        <w:color w:val="auto"/>
        <w:sz w:val="18"/>
        <w:szCs w:val="18"/>
      </w:rPr>
    </w:lvl>
    <w:lvl w:ilvl="6">
      <w:start w:val="1"/>
      <w:numFmt w:val="none"/>
      <w:lvlRestart w:val="0"/>
      <w:suff w:val="nothing"/>
      <w:lvlText w:val=""/>
      <w:lvlJc w:val="left"/>
      <w:pPr>
        <w:ind w:left="0" w:firstLine="0"/>
      </w:pPr>
      <w:rPr>
        <w:rFonts w:ascii="Times New Roman" w:hAnsi="Times New Roman" w:hint="default"/>
        <w:b w:val="0"/>
        <w:i w:val="0"/>
        <w:color w:val="auto"/>
      </w:rPr>
    </w:lvl>
    <w:lvl w:ilvl="7">
      <w:start w:val="1"/>
      <w:numFmt w:val="none"/>
      <w:lvlRestart w:val="0"/>
      <w:suff w:val="nothing"/>
      <w:lvlText w:val=""/>
      <w:lvlJc w:val="left"/>
      <w:pPr>
        <w:ind w:left="0" w:firstLine="0"/>
      </w:pPr>
      <w:rPr>
        <w:rFonts w:ascii="Times New Roman" w:hAnsi="Times New Roman" w:hint="default"/>
        <w:b w:val="0"/>
        <w:i w:val="0"/>
        <w:color w:val="auto"/>
      </w:rPr>
    </w:lvl>
    <w:lvl w:ilvl="8">
      <w:start w:val="1"/>
      <w:numFmt w:val="none"/>
      <w:lvlRestart w:val="0"/>
      <w:suff w:val="nothing"/>
      <w:lvlText w:val=""/>
      <w:lvlJc w:val="left"/>
      <w:pPr>
        <w:ind w:left="0" w:firstLine="0"/>
      </w:pPr>
      <w:rPr>
        <w:rFonts w:ascii="Times New Roman" w:hAnsi="Times New Roman" w:hint="default"/>
        <w:b w:val="0"/>
        <w:i w:val="0"/>
        <w:color w:val="auto"/>
      </w:rPr>
    </w:lvl>
  </w:abstractNum>
  <w:abstractNum w:abstractNumId="14" w15:restartNumberingAfterBreak="0">
    <w:nsid w:val="052768B8"/>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7656018"/>
    <w:multiLevelType w:val="multilevel"/>
    <w:tmpl w:val="FA1A667E"/>
    <w:styleLink w:val="OutlinesRecitals"/>
    <w:lvl w:ilvl="0">
      <w:start w:val="1"/>
      <w:numFmt w:val="upperLetter"/>
      <w:lvlText w:val="(%1)"/>
      <w:lvlJc w:val="left"/>
      <w:pPr>
        <w:tabs>
          <w:tab w:val="num" w:pos="782"/>
        </w:tabs>
        <w:ind w:left="782" w:hanging="782"/>
      </w:pPr>
      <w:rPr>
        <w:rFonts w:hint="default"/>
        <w:color w:val="auto"/>
      </w:rPr>
    </w:lvl>
    <w:lvl w:ilvl="1">
      <w:start w:val="1"/>
      <w:numFmt w:val="decimal"/>
      <w:lvlText w:val="(%2)"/>
      <w:lvlJc w:val="left"/>
      <w:pPr>
        <w:tabs>
          <w:tab w:val="num" w:pos="1406"/>
        </w:tabs>
        <w:ind w:left="1406" w:hanging="624"/>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6" w15:restartNumberingAfterBreak="0">
    <w:nsid w:val="07713904"/>
    <w:multiLevelType w:val="multilevel"/>
    <w:tmpl w:val="D76CD5E4"/>
    <w:name w:val="Annexure#22"/>
    <w:lvl w:ilvl="0">
      <w:start w:val="1"/>
      <w:numFmt w:val="decimal"/>
      <w:lvlText w:val="%1)"/>
      <w:lvlJc w:val="left"/>
      <w:pPr>
        <w:ind w:left="360" w:hanging="360"/>
      </w:pPr>
      <w:rPr>
        <w:color w:val="auto"/>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17" w15:restartNumberingAfterBreak="0">
    <w:nsid w:val="094A0D3F"/>
    <w:multiLevelType w:val="hybridMultilevel"/>
    <w:tmpl w:val="F84E5B8A"/>
    <w:name w:val="Bullet2Ashurst"/>
    <w:lvl w:ilvl="0" w:tplc="9410AD7E">
      <w:start w:val="1"/>
      <w:numFmt w:val="bullet"/>
      <w:lvlText w:val=""/>
      <w:lvlJc w:val="left"/>
      <w:pPr>
        <w:tabs>
          <w:tab w:val="num" w:pos="1406"/>
        </w:tabs>
        <w:ind w:left="1406" w:hanging="624"/>
      </w:pPr>
      <w:rPr>
        <w:rFonts w:ascii="Symbol" w:hAnsi="Symbol" w:hint="default"/>
        <w:b w:val="0"/>
        <w:i w:val="0"/>
        <w:color w:val="auto"/>
        <w:sz w:val="18"/>
        <w:szCs w:val="18"/>
      </w:rPr>
    </w:lvl>
    <w:lvl w:ilvl="1" w:tplc="6FCECCD4" w:tentative="1">
      <w:start w:val="1"/>
      <w:numFmt w:val="bullet"/>
      <w:lvlText w:val="o"/>
      <w:lvlJc w:val="left"/>
      <w:pPr>
        <w:tabs>
          <w:tab w:val="num" w:pos="1440"/>
        </w:tabs>
        <w:ind w:left="1440" w:hanging="360"/>
      </w:pPr>
      <w:rPr>
        <w:rFonts w:ascii="Courier New" w:hAnsi="Courier New" w:cs="Courier New" w:hint="default"/>
        <w:color w:val="auto"/>
      </w:rPr>
    </w:lvl>
    <w:lvl w:ilvl="2" w:tplc="3BAA7A28" w:tentative="1">
      <w:start w:val="1"/>
      <w:numFmt w:val="bullet"/>
      <w:lvlText w:val=""/>
      <w:lvlJc w:val="left"/>
      <w:pPr>
        <w:tabs>
          <w:tab w:val="num" w:pos="2160"/>
        </w:tabs>
        <w:ind w:left="2160" w:hanging="360"/>
      </w:pPr>
      <w:rPr>
        <w:rFonts w:ascii="Wingdings" w:hAnsi="Wingdings" w:hint="default"/>
        <w:color w:val="auto"/>
      </w:rPr>
    </w:lvl>
    <w:lvl w:ilvl="3" w:tplc="02527EDE" w:tentative="1">
      <w:start w:val="1"/>
      <w:numFmt w:val="bullet"/>
      <w:lvlText w:val=""/>
      <w:lvlJc w:val="left"/>
      <w:pPr>
        <w:tabs>
          <w:tab w:val="num" w:pos="2880"/>
        </w:tabs>
        <w:ind w:left="2880" w:hanging="360"/>
      </w:pPr>
      <w:rPr>
        <w:rFonts w:ascii="Symbol" w:hAnsi="Symbol" w:hint="default"/>
        <w:color w:val="auto"/>
      </w:rPr>
    </w:lvl>
    <w:lvl w:ilvl="4" w:tplc="EF3ED272" w:tentative="1">
      <w:start w:val="1"/>
      <w:numFmt w:val="bullet"/>
      <w:lvlText w:val="o"/>
      <w:lvlJc w:val="left"/>
      <w:pPr>
        <w:tabs>
          <w:tab w:val="num" w:pos="3600"/>
        </w:tabs>
        <w:ind w:left="3600" w:hanging="360"/>
      </w:pPr>
      <w:rPr>
        <w:rFonts w:ascii="Courier New" w:hAnsi="Courier New" w:cs="Courier New" w:hint="default"/>
        <w:color w:val="auto"/>
      </w:rPr>
    </w:lvl>
    <w:lvl w:ilvl="5" w:tplc="CA8AA524" w:tentative="1">
      <w:start w:val="1"/>
      <w:numFmt w:val="bullet"/>
      <w:lvlText w:val=""/>
      <w:lvlJc w:val="left"/>
      <w:pPr>
        <w:tabs>
          <w:tab w:val="num" w:pos="4320"/>
        </w:tabs>
        <w:ind w:left="4320" w:hanging="360"/>
      </w:pPr>
      <w:rPr>
        <w:rFonts w:ascii="Wingdings" w:hAnsi="Wingdings" w:hint="default"/>
        <w:color w:val="auto"/>
      </w:rPr>
    </w:lvl>
    <w:lvl w:ilvl="6" w:tplc="EEB64AFA" w:tentative="1">
      <w:start w:val="1"/>
      <w:numFmt w:val="bullet"/>
      <w:lvlText w:val=""/>
      <w:lvlJc w:val="left"/>
      <w:pPr>
        <w:tabs>
          <w:tab w:val="num" w:pos="5040"/>
        </w:tabs>
        <w:ind w:left="5040" w:hanging="360"/>
      </w:pPr>
      <w:rPr>
        <w:rFonts w:ascii="Symbol" w:hAnsi="Symbol" w:hint="default"/>
        <w:color w:val="auto"/>
      </w:rPr>
    </w:lvl>
    <w:lvl w:ilvl="7" w:tplc="C7DCE74C" w:tentative="1">
      <w:start w:val="1"/>
      <w:numFmt w:val="bullet"/>
      <w:lvlText w:val="o"/>
      <w:lvlJc w:val="left"/>
      <w:pPr>
        <w:tabs>
          <w:tab w:val="num" w:pos="5760"/>
        </w:tabs>
        <w:ind w:left="5760" w:hanging="360"/>
      </w:pPr>
      <w:rPr>
        <w:rFonts w:ascii="Courier New" w:hAnsi="Courier New" w:cs="Courier New" w:hint="default"/>
        <w:color w:val="auto"/>
      </w:rPr>
    </w:lvl>
    <w:lvl w:ilvl="8" w:tplc="1526A8AA" w:tentative="1">
      <w:start w:val="1"/>
      <w:numFmt w:val="bullet"/>
      <w:lvlText w:val=""/>
      <w:lvlJc w:val="left"/>
      <w:pPr>
        <w:tabs>
          <w:tab w:val="num" w:pos="6480"/>
        </w:tabs>
        <w:ind w:left="6480" w:hanging="360"/>
      </w:pPr>
      <w:rPr>
        <w:rFonts w:ascii="Wingdings" w:hAnsi="Wingdings" w:hint="default"/>
        <w:color w:val="auto"/>
      </w:rPr>
    </w:lvl>
  </w:abstractNum>
  <w:abstractNum w:abstractNumId="18" w15:restartNumberingAfterBreak="0">
    <w:nsid w:val="0B1F652D"/>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0DF34BEE"/>
    <w:multiLevelType w:val="multilevel"/>
    <w:tmpl w:val="D9368BA6"/>
    <w:styleLink w:val="OutlineList3"/>
    <w:lvl w:ilvl="0">
      <w:start w:val="1"/>
      <w:numFmt w:val="none"/>
      <w:suff w:val="nothing"/>
      <w:lvlText w:val=""/>
      <w:lvlJc w:val="left"/>
      <w:pPr>
        <w:ind w:left="0" w:firstLine="0"/>
      </w:pPr>
      <w:rPr>
        <w:rFonts w:hint="default"/>
        <w:color w:val="auto"/>
      </w:rPr>
    </w:lvl>
    <w:lvl w:ilvl="1">
      <w:start w:val="1"/>
      <w:numFmt w:val="decimal"/>
      <w:lvlText w:val="%2."/>
      <w:lvlJc w:val="left"/>
      <w:pPr>
        <w:tabs>
          <w:tab w:val="num" w:pos="782"/>
        </w:tabs>
        <w:ind w:left="782" w:hanging="782"/>
      </w:pPr>
      <w:rPr>
        <w:rFonts w:hint="default"/>
        <w:color w:val="auto"/>
      </w:rPr>
    </w:lvl>
    <w:lvl w:ilvl="2">
      <w:start w:val="1"/>
      <w:numFmt w:val="decimal"/>
      <w:lvlText w:val="%2.%3"/>
      <w:lvlJc w:val="left"/>
      <w:pPr>
        <w:tabs>
          <w:tab w:val="num" w:pos="782"/>
        </w:tabs>
        <w:ind w:left="782" w:hanging="782"/>
      </w:pPr>
      <w:rPr>
        <w:rFonts w:hint="default"/>
        <w:color w:val="auto"/>
      </w:rPr>
    </w:lvl>
    <w:lvl w:ilvl="3">
      <w:start w:val="1"/>
      <w:numFmt w:val="lowerLetter"/>
      <w:lvlText w:val="(%4)"/>
      <w:lvlJc w:val="left"/>
      <w:pPr>
        <w:tabs>
          <w:tab w:val="num" w:pos="1406"/>
        </w:tabs>
        <w:ind w:left="1406" w:hanging="624"/>
      </w:pPr>
      <w:rPr>
        <w:rFonts w:hint="default"/>
        <w:color w:val="auto"/>
      </w:rPr>
    </w:lvl>
    <w:lvl w:ilvl="4">
      <w:start w:val="1"/>
      <w:numFmt w:val="lowerRoman"/>
      <w:lvlText w:val="(%5)"/>
      <w:lvlJc w:val="left"/>
      <w:pPr>
        <w:tabs>
          <w:tab w:val="num" w:pos="2030"/>
        </w:tabs>
        <w:ind w:left="2030" w:hanging="624"/>
      </w:pPr>
      <w:rPr>
        <w:rFonts w:hint="default"/>
        <w:color w:val="auto"/>
      </w:rPr>
    </w:lvl>
    <w:lvl w:ilvl="5">
      <w:start w:val="1"/>
      <w:numFmt w:val="upperLetter"/>
      <w:lvlText w:val="(%6)"/>
      <w:lvlJc w:val="left"/>
      <w:pPr>
        <w:tabs>
          <w:tab w:val="num" w:pos="2654"/>
        </w:tabs>
        <w:ind w:left="2654" w:hanging="624"/>
      </w:pPr>
      <w:rPr>
        <w:rFonts w:hint="default"/>
        <w:color w:val="auto"/>
      </w:rPr>
    </w:lvl>
    <w:lvl w:ilvl="6">
      <w:start w:val="27"/>
      <w:numFmt w:val="lowerLetter"/>
      <w:lvlText w:val="(%7)"/>
      <w:lvlJc w:val="left"/>
      <w:pPr>
        <w:tabs>
          <w:tab w:val="num" w:pos="3277"/>
        </w:tabs>
        <w:ind w:left="3277" w:hanging="623"/>
      </w:pPr>
      <w:rPr>
        <w:rFonts w:hint="default"/>
        <w:color w:val="auto"/>
      </w:rPr>
    </w:lvl>
    <w:lvl w:ilvl="7">
      <w:start w:val="1"/>
      <w:numFmt w:val="lowerLetter"/>
      <w:lvlText w:val="(%8)"/>
      <w:lvlJc w:val="left"/>
      <w:pPr>
        <w:tabs>
          <w:tab w:val="num" w:pos="3901"/>
        </w:tabs>
        <w:ind w:left="3901" w:hanging="624"/>
      </w:pPr>
      <w:rPr>
        <w:rFonts w:hint="default"/>
        <w:color w:val="auto"/>
      </w:rPr>
    </w:lvl>
    <w:lvl w:ilvl="8">
      <w:start w:val="1"/>
      <w:numFmt w:val="lowerRoman"/>
      <w:lvlText w:val="(%9)"/>
      <w:lvlJc w:val="left"/>
      <w:pPr>
        <w:tabs>
          <w:tab w:val="num" w:pos="4525"/>
        </w:tabs>
        <w:ind w:left="4525" w:hanging="624"/>
      </w:pPr>
      <w:rPr>
        <w:rFonts w:hint="default"/>
        <w:color w:val="auto"/>
      </w:rPr>
    </w:lvl>
  </w:abstractNum>
  <w:abstractNum w:abstractNumId="20" w15:restartNumberingAfterBreak="0">
    <w:nsid w:val="0F5433D4"/>
    <w:multiLevelType w:val="multilevel"/>
    <w:tmpl w:val="4C84E8EE"/>
    <w:styleLink w:val="ArticleSection"/>
    <w:lvl w:ilvl="0">
      <w:start w:val="1"/>
      <w:numFmt w:val="upperRoman"/>
      <w:lvlText w:val="Article %1."/>
      <w:lvlJc w:val="left"/>
      <w:pPr>
        <w:ind w:left="0" w:firstLine="0"/>
      </w:pPr>
      <w:rPr>
        <w:rFonts w:asciiTheme="minorHAnsi" w:eastAsiaTheme="minorEastAsia" w:hAnsiTheme="minorHAnsi" w:cstheme="minorBidi"/>
        <w:color w:val="auto"/>
        <w:szCs w:val="26"/>
      </w:rPr>
    </w:lvl>
    <w:lvl w:ilvl="1">
      <w:start w:val="1"/>
      <w:numFmt w:val="decimalZero"/>
      <w:isLgl/>
      <w:lvlText w:val="Section %1.%2"/>
      <w:lvlJc w:val="left"/>
      <w:pPr>
        <w:ind w:left="0" w:firstLine="0"/>
      </w:pPr>
      <w:rPr>
        <w:color w:val="auto"/>
      </w:rPr>
    </w:lvl>
    <w:lvl w:ilvl="2">
      <w:start w:val="1"/>
      <w:numFmt w:val="lowerLetter"/>
      <w:lvlText w:val="(%3)"/>
      <w:lvlJc w:val="left"/>
      <w:pPr>
        <w:ind w:left="720" w:hanging="432"/>
      </w:pPr>
      <w:rPr>
        <w:color w:val="auto"/>
      </w:rPr>
    </w:lvl>
    <w:lvl w:ilvl="3">
      <w:start w:val="1"/>
      <w:numFmt w:val="lowerRoman"/>
      <w:lvlText w:val="(%4)"/>
      <w:lvlJc w:val="right"/>
      <w:pPr>
        <w:ind w:left="864" w:hanging="144"/>
      </w:pPr>
      <w:rPr>
        <w:color w:val="auto"/>
      </w:rPr>
    </w:lvl>
    <w:lvl w:ilvl="4">
      <w:start w:val="1"/>
      <w:numFmt w:val="decimal"/>
      <w:lvlText w:val="%5)"/>
      <w:lvlJc w:val="left"/>
      <w:pPr>
        <w:ind w:left="1008" w:hanging="432"/>
      </w:pPr>
      <w:rPr>
        <w:color w:val="auto"/>
      </w:rPr>
    </w:lvl>
    <w:lvl w:ilvl="5">
      <w:start w:val="1"/>
      <w:numFmt w:val="lowerLetter"/>
      <w:lvlText w:val="%6)"/>
      <w:lvlJc w:val="left"/>
      <w:pPr>
        <w:ind w:left="1152" w:hanging="432"/>
      </w:pPr>
      <w:rPr>
        <w:color w:val="auto"/>
      </w:rPr>
    </w:lvl>
    <w:lvl w:ilvl="6">
      <w:start w:val="1"/>
      <w:numFmt w:val="lowerRoman"/>
      <w:lvlText w:val="%7)"/>
      <w:lvlJc w:val="right"/>
      <w:pPr>
        <w:ind w:left="1296" w:hanging="288"/>
      </w:pPr>
      <w:rPr>
        <w:color w:val="auto"/>
      </w:rPr>
    </w:lvl>
    <w:lvl w:ilvl="7">
      <w:start w:val="1"/>
      <w:numFmt w:val="lowerLetter"/>
      <w:lvlText w:val="%8."/>
      <w:lvlJc w:val="left"/>
      <w:pPr>
        <w:ind w:left="1440" w:hanging="432"/>
      </w:pPr>
      <w:rPr>
        <w:color w:val="auto"/>
      </w:rPr>
    </w:lvl>
    <w:lvl w:ilvl="8">
      <w:start w:val="1"/>
      <w:numFmt w:val="lowerRoman"/>
      <w:lvlText w:val="%9."/>
      <w:lvlJc w:val="right"/>
      <w:pPr>
        <w:ind w:left="1584" w:hanging="144"/>
      </w:pPr>
      <w:rPr>
        <w:color w:val="auto"/>
      </w:rPr>
    </w:lvl>
  </w:abstractNum>
  <w:abstractNum w:abstractNumId="21" w15:restartNumberingAfterBreak="0">
    <w:nsid w:val="10F77C36"/>
    <w:multiLevelType w:val="hybridMultilevel"/>
    <w:tmpl w:val="2FE83B44"/>
    <w:name w:val="Bullet1Ashurst"/>
    <w:lvl w:ilvl="0" w:tplc="8E38A5B2">
      <w:start w:val="1"/>
      <w:numFmt w:val="bullet"/>
      <w:lvlText w:val=""/>
      <w:lvlJc w:val="left"/>
      <w:pPr>
        <w:tabs>
          <w:tab w:val="num" w:pos="1406"/>
        </w:tabs>
        <w:ind w:left="1406" w:hanging="624"/>
      </w:pPr>
      <w:rPr>
        <w:rFonts w:ascii="Symbol" w:hAnsi="Symbol" w:hint="default"/>
        <w:b w:val="0"/>
        <w:i w:val="0"/>
        <w:color w:val="auto"/>
        <w:sz w:val="18"/>
        <w:szCs w:val="18"/>
      </w:rPr>
    </w:lvl>
    <w:lvl w:ilvl="1" w:tplc="5C14DE44" w:tentative="1">
      <w:start w:val="1"/>
      <w:numFmt w:val="bullet"/>
      <w:lvlText w:val="o"/>
      <w:lvlJc w:val="left"/>
      <w:pPr>
        <w:tabs>
          <w:tab w:val="num" w:pos="1440"/>
        </w:tabs>
        <w:ind w:left="1440" w:hanging="360"/>
      </w:pPr>
      <w:rPr>
        <w:rFonts w:ascii="Courier New" w:hAnsi="Courier New" w:cs="Courier New" w:hint="default"/>
        <w:color w:val="auto"/>
      </w:rPr>
    </w:lvl>
    <w:lvl w:ilvl="2" w:tplc="26D07DA6" w:tentative="1">
      <w:start w:val="1"/>
      <w:numFmt w:val="bullet"/>
      <w:lvlText w:val=""/>
      <w:lvlJc w:val="left"/>
      <w:pPr>
        <w:tabs>
          <w:tab w:val="num" w:pos="2160"/>
        </w:tabs>
        <w:ind w:left="2160" w:hanging="360"/>
      </w:pPr>
      <w:rPr>
        <w:rFonts w:ascii="Wingdings" w:hAnsi="Wingdings" w:hint="default"/>
        <w:color w:val="auto"/>
      </w:rPr>
    </w:lvl>
    <w:lvl w:ilvl="3" w:tplc="F170D450" w:tentative="1">
      <w:start w:val="1"/>
      <w:numFmt w:val="bullet"/>
      <w:lvlText w:val=""/>
      <w:lvlJc w:val="left"/>
      <w:pPr>
        <w:tabs>
          <w:tab w:val="num" w:pos="2880"/>
        </w:tabs>
        <w:ind w:left="2880" w:hanging="360"/>
      </w:pPr>
      <w:rPr>
        <w:rFonts w:ascii="Symbol" w:hAnsi="Symbol" w:hint="default"/>
        <w:color w:val="auto"/>
      </w:rPr>
    </w:lvl>
    <w:lvl w:ilvl="4" w:tplc="B986FA9C" w:tentative="1">
      <w:start w:val="1"/>
      <w:numFmt w:val="bullet"/>
      <w:lvlText w:val="o"/>
      <w:lvlJc w:val="left"/>
      <w:pPr>
        <w:tabs>
          <w:tab w:val="num" w:pos="3600"/>
        </w:tabs>
        <w:ind w:left="3600" w:hanging="360"/>
      </w:pPr>
      <w:rPr>
        <w:rFonts w:ascii="Courier New" w:hAnsi="Courier New" w:cs="Courier New" w:hint="default"/>
        <w:color w:val="auto"/>
      </w:rPr>
    </w:lvl>
    <w:lvl w:ilvl="5" w:tplc="580C2C92" w:tentative="1">
      <w:start w:val="1"/>
      <w:numFmt w:val="bullet"/>
      <w:lvlText w:val=""/>
      <w:lvlJc w:val="left"/>
      <w:pPr>
        <w:tabs>
          <w:tab w:val="num" w:pos="4320"/>
        </w:tabs>
        <w:ind w:left="4320" w:hanging="360"/>
      </w:pPr>
      <w:rPr>
        <w:rFonts w:ascii="Wingdings" w:hAnsi="Wingdings" w:hint="default"/>
        <w:color w:val="auto"/>
      </w:rPr>
    </w:lvl>
    <w:lvl w:ilvl="6" w:tplc="0E6EE108" w:tentative="1">
      <w:start w:val="1"/>
      <w:numFmt w:val="bullet"/>
      <w:lvlText w:val=""/>
      <w:lvlJc w:val="left"/>
      <w:pPr>
        <w:tabs>
          <w:tab w:val="num" w:pos="5040"/>
        </w:tabs>
        <w:ind w:left="5040" w:hanging="360"/>
      </w:pPr>
      <w:rPr>
        <w:rFonts w:ascii="Symbol" w:hAnsi="Symbol" w:hint="default"/>
        <w:color w:val="auto"/>
      </w:rPr>
    </w:lvl>
    <w:lvl w:ilvl="7" w:tplc="7E0AB64C" w:tentative="1">
      <w:start w:val="1"/>
      <w:numFmt w:val="bullet"/>
      <w:lvlText w:val="o"/>
      <w:lvlJc w:val="left"/>
      <w:pPr>
        <w:tabs>
          <w:tab w:val="num" w:pos="5760"/>
        </w:tabs>
        <w:ind w:left="5760" w:hanging="360"/>
      </w:pPr>
      <w:rPr>
        <w:rFonts w:ascii="Courier New" w:hAnsi="Courier New" w:cs="Courier New" w:hint="default"/>
        <w:color w:val="auto"/>
      </w:rPr>
    </w:lvl>
    <w:lvl w:ilvl="8" w:tplc="FD845636" w:tentative="1">
      <w:start w:val="1"/>
      <w:numFmt w:val="bullet"/>
      <w:lvlText w:val=""/>
      <w:lvlJc w:val="left"/>
      <w:pPr>
        <w:tabs>
          <w:tab w:val="num" w:pos="6480"/>
        </w:tabs>
        <w:ind w:left="6480" w:hanging="360"/>
      </w:pPr>
      <w:rPr>
        <w:rFonts w:ascii="Wingdings" w:hAnsi="Wingdings" w:hint="default"/>
        <w:color w:val="auto"/>
      </w:rPr>
    </w:lvl>
  </w:abstractNum>
  <w:abstractNum w:abstractNumId="22" w15:restartNumberingAfterBreak="0">
    <w:nsid w:val="19480FCF"/>
    <w:multiLevelType w:val="multilevel"/>
    <w:tmpl w:val="FF30977A"/>
    <w:name w:val="Alt2_RecitalsAshurst"/>
    <w:lvl w:ilvl="0">
      <w:start w:val="1"/>
      <w:numFmt w:val="upperLetter"/>
      <w:pStyle w:val="Alt2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0" w:firstLine="0"/>
      </w:pPr>
      <w:rPr>
        <w:rFonts w:hint="default"/>
        <w:b w:val="0"/>
        <w:i w:val="0"/>
        <w:color w:val="auto"/>
        <w:sz w:val="18"/>
        <w:szCs w:val="18"/>
      </w:rPr>
    </w:lvl>
    <w:lvl w:ilvl="2">
      <w:start w:val="1"/>
      <w:numFmt w:val="none"/>
      <w:lvlText w:val=""/>
      <w:lvlJc w:val="left"/>
      <w:pPr>
        <w:ind w:left="0" w:firstLine="0"/>
      </w:pPr>
      <w:rPr>
        <w:rFonts w:hint="default"/>
        <w:b w:val="0"/>
        <w:i w:val="0"/>
        <w:color w:val="auto"/>
        <w:sz w:val="18"/>
        <w:szCs w:val="18"/>
      </w:rPr>
    </w:lvl>
    <w:lvl w:ilvl="3">
      <w:start w:val="1"/>
      <w:numFmt w:val="none"/>
      <w:lvlText w:val=""/>
      <w:lvlJc w:val="left"/>
      <w:pPr>
        <w:ind w:left="0" w:firstLine="0"/>
      </w:pPr>
      <w:rPr>
        <w:rFonts w:hint="default"/>
        <w:b w:val="0"/>
        <w:i w:val="0"/>
        <w:color w:val="auto"/>
        <w:sz w:val="18"/>
        <w:szCs w:val="18"/>
      </w:rPr>
    </w:lvl>
    <w:lvl w:ilvl="4">
      <w:start w:val="1"/>
      <w:numFmt w:val="none"/>
      <w:lvlText w:val=""/>
      <w:lvlJc w:val="left"/>
      <w:pPr>
        <w:ind w:left="0" w:firstLine="0"/>
      </w:pPr>
      <w:rPr>
        <w:rFonts w:hint="default"/>
        <w:b w:val="0"/>
        <w:i w:val="0"/>
        <w:color w:val="auto"/>
        <w:sz w:val="18"/>
        <w:szCs w:val="18"/>
      </w:rPr>
    </w:lvl>
    <w:lvl w:ilvl="5">
      <w:start w:val="27"/>
      <w:numFmt w:val="none"/>
      <w:lvlText w:val=""/>
      <w:lvlJc w:val="left"/>
      <w:pPr>
        <w:ind w:left="0" w:firstLine="0"/>
      </w:pPr>
      <w:rPr>
        <w:rFonts w:hint="default"/>
        <w:b w:val="0"/>
        <w:i w:val="0"/>
        <w:color w:val="auto"/>
        <w:sz w:val="18"/>
        <w:szCs w:val="18"/>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3" w15:restartNumberingAfterBreak="0">
    <w:nsid w:val="1C2B5929"/>
    <w:multiLevelType w:val="multilevel"/>
    <w:tmpl w:val="E0F25DF4"/>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24" w15:restartNumberingAfterBreak="0">
    <w:nsid w:val="1F2A4CDE"/>
    <w:multiLevelType w:val="multilevel"/>
    <w:tmpl w:val="196451CE"/>
    <w:name w:val="Heading"/>
    <w:lvl w:ilvl="0">
      <w:start w:val="1"/>
      <w:numFmt w:val="decimal"/>
      <w:pStyle w:val="Heading1"/>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2"/>
        <w:szCs w:val="26"/>
      </w:rPr>
    </w:lvl>
    <w:lvl w:ilvl="1">
      <w:start w:val="1"/>
      <w:numFmt w:val="decimal"/>
      <w:pStyle w:val="Heading2"/>
      <w:lvlText w:val="%1.%2"/>
      <w:lvlJc w:val="left"/>
      <w:pPr>
        <w:tabs>
          <w:tab w:val="num" w:pos="782"/>
        </w:tabs>
        <w:ind w:left="782" w:hanging="782"/>
      </w:pPr>
      <w:rPr>
        <w:rFonts w:asciiTheme="minorHAnsi" w:eastAsiaTheme="minorEastAsia" w:hAnsiTheme="minorHAnsi" w:cstheme="majorBidi" w:hint="default"/>
        <w:b w:val="0"/>
        <w:bCs w:val="0"/>
        <w:i w:val="0"/>
        <w:iCs w:val="0"/>
        <w:color w:val="auto"/>
        <w:sz w:val="20"/>
        <w:szCs w:val="26"/>
      </w:rPr>
    </w:lvl>
    <w:lvl w:ilvl="2">
      <w:start w:val="1"/>
      <w:numFmt w:val="decimal"/>
      <w:pStyle w:val="Heading3"/>
      <w:lvlText w:val="%1.%2.%3"/>
      <w:lvlJc w:val="left"/>
      <w:pPr>
        <w:tabs>
          <w:tab w:val="num" w:pos="1797"/>
        </w:tabs>
        <w:ind w:left="1797" w:hanging="1015"/>
      </w:pPr>
      <w:rPr>
        <w:rFonts w:asciiTheme="minorHAnsi" w:eastAsiaTheme="minorEastAsia" w:hAnsiTheme="minorHAnsi" w:cstheme="minorBidi" w:hint="default"/>
        <w:b w:val="0"/>
        <w:bCs w:val="0"/>
        <w:i w:val="0"/>
        <w:iCs w:val="0"/>
        <w:color w:val="auto"/>
        <w:sz w:val="20"/>
        <w:szCs w:val="24"/>
      </w:rPr>
    </w:lvl>
    <w:lvl w:ilvl="3">
      <w:start w:val="1"/>
      <w:numFmt w:val="lowerLetter"/>
      <w:pStyle w:val="Heading4"/>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Heading5"/>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lvlRestart w:val="0"/>
      <w:pStyle w:val="Heading6"/>
      <w:lvlText w:val="(%6)"/>
      <w:lvlJc w:val="left"/>
      <w:pPr>
        <w:tabs>
          <w:tab w:val="num" w:pos="3668"/>
        </w:tabs>
        <w:ind w:left="3668" w:hanging="623"/>
      </w:pPr>
      <w:rPr>
        <w:rFonts w:asciiTheme="minorHAnsi" w:eastAsiaTheme="minorEastAsia" w:hAnsiTheme="minorHAnsi" w:cstheme="minorBidi" w:hint="default"/>
        <w:b w:val="0"/>
        <w:bCs w:val="0"/>
        <w:i w:val="0"/>
        <w:iCs w:val="0"/>
        <w:color w:val="auto"/>
        <w:sz w:val="20"/>
        <w:szCs w:val="24"/>
      </w:rPr>
    </w:lvl>
    <w:lvl w:ilvl="6">
      <w:start w:val="27"/>
      <w:numFmt w:val="lowerLetter"/>
      <w:pStyle w:val="Heading7"/>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rPr>
    </w:lvl>
    <w:lvl w:ilvl="7">
      <w:start w:val="1"/>
      <w:numFmt w:val="lowerLetter"/>
      <w:pStyle w:val="Heading8"/>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lowerRoman"/>
      <w:pStyle w:val="Heading9"/>
      <w:lvlText w:val="(%9)"/>
      <w:lvlJc w:val="left"/>
      <w:pPr>
        <w:tabs>
          <w:tab w:val="num" w:pos="5540"/>
        </w:tabs>
        <w:ind w:left="5540" w:hanging="624"/>
      </w:pPr>
      <w:rPr>
        <w:rFonts w:asciiTheme="minorHAnsi" w:eastAsiaTheme="minorEastAsia" w:hAnsiTheme="minorHAnsi" w:cstheme="minorBidi" w:hint="default"/>
        <w:b w:val="0"/>
        <w:bCs w:val="0"/>
        <w:i w:val="0"/>
        <w:iCs w:val="0"/>
        <w:color w:val="auto"/>
        <w:sz w:val="20"/>
        <w:szCs w:val="24"/>
      </w:rPr>
    </w:lvl>
  </w:abstractNum>
  <w:abstractNum w:abstractNumId="25" w15:restartNumberingAfterBreak="0">
    <w:nsid w:val="20E07680"/>
    <w:multiLevelType w:val="multilevel"/>
    <w:tmpl w:val="283CCF20"/>
    <w:name w:val="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6" w15:restartNumberingAfterBreak="0">
    <w:nsid w:val="23843C6B"/>
    <w:multiLevelType w:val="multilevel"/>
    <w:tmpl w:val="41E2E87E"/>
    <w:styleLink w:val="CurrentList4"/>
    <w:lvl w:ilvl="0">
      <w:start w:val="1"/>
      <w:numFmt w:val="decimal"/>
      <w:lvlText w:val="%1."/>
      <w:lvlJc w:val="left"/>
      <w:pPr>
        <w:ind w:left="0" w:hanging="567"/>
      </w:pPr>
      <w:rPr>
        <w:rFonts w:asciiTheme="minorHAnsi" w:hAnsiTheme="minorHAnsi" w:cs="Times New Roman (Body CS)" w:hint="default"/>
        <w:b w:val="0"/>
        <w:bCs w:val="0"/>
        <w:i w:val="0"/>
        <w:iCs w:val="0"/>
        <w:caps/>
        <w:smallCaps w:val="0"/>
        <w:strike w:val="0"/>
        <w:dstrike w:val="0"/>
        <w:outline w:val="0"/>
        <w:shadow w:val="0"/>
        <w:emboss w:val="0"/>
        <w:imprint w:val="0"/>
        <w:vanish w:val="0"/>
        <w:color w:val="auto"/>
        <w:spacing w:val="0"/>
        <w:kern w:val="0"/>
        <w:position w:val="0"/>
        <w:sz w:val="24"/>
        <w:u w:val="none"/>
        <w:effect w:val="none"/>
        <w:vertAlign w:val="baseline"/>
        <w14:ligatures w14:val="none"/>
        <w14:numForm w14:val="default"/>
        <w14:numSpacing w14:val="default"/>
        <w14:stylisticSets/>
        <w14:cntxtAlts w14:val="0"/>
      </w:rPr>
    </w:lvl>
    <w:lvl w:ilvl="1">
      <w:start w:val="1"/>
      <w:numFmt w:val="decimal"/>
      <w:lvlText w:val="%1.%2"/>
      <w:lvlJc w:val="left"/>
      <w:pPr>
        <w:ind w:left="0" w:hanging="567"/>
      </w:pPr>
      <w:rPr>
        <w:rFonts w:hint="default"/>
        <w:b w:val="0"/>
        <w:i w:val="0"/>
        <w:caps w:val="0"/>
        <w:color w:val="auto"/>
        <w:sz w:val="20"/>
      </w:rPr>
    </w:lvl>
    <w:lvl w:ilvl="2">
      <w:start w:val="1"/>
      <w:numFmt w:val="lowerLetter"/>
      <w:lvlText w:val="%3."/>
      <w:lvlJc w:val="left"/>
      <w:pPr>
        <w:ind w:left="567" w:hanging="567"/>
      </w:pPr>
      <w:rPr>
        <w:rFonts w:hint="default"/>
        <w:b w:val="0"/>
        <w:i w:val="0"/>
        <w:color w:val="auto"/>
        <w:sz w:val="20"/>
      </w:rPr>
    </w:lvl>
    <w:lvl w:ilvl="3">
      <w:start w:val="1"/>
      <w:numFmt w:val="lowerRoman"/>
      <w:lvlText w:val="%4."/>
      <w:lvlJc w:val="left"/>
      <w:pPr>
        <w:tabs>
          <w:tab w:val="num" w:pos="1134"/>
        </w:tabs>
        <w:ind w:left="1134" w:hanging="567"/>
      </w:pPr>
      <w:rPr>
        <w:rFonts w:hint="default"/>
        <w:color w:val="auto"/>
        <w:sz w:val="18"/>
      </w:rPr>
    </w:lvl>
    <w:lvl w:ilvl="4">
      <w:start w:val="1"/>
      <w:numFmt w:val="upperLetter"/>
      <w:lvlText w:val="%5."/>
      <w:lvlJc w:val="left"/>
      <w:pPr>
        <w:tabs>
          <w:tab w:val="num" w:pos="1701"/>
        </w:tabs>
        <w:ind w:left="1701" w:hanging="567"/>
      </w:pPr>
      <w:rPr>
        <w:rFonts w:hint="default"/>
        <w:color w:val="auto"/>
        <w:sz w:val="18"/>
      </w:rPr>
    </w:lvl>
    <w:lvl w:ilvl="5">
      <w:start w:val="1"/>
      <w:numFmt w:val="upperRoman"/>
      <w:lvlText w:val="%6."/>
      <w:lvlJc w:val="left"/>
      <w:pPr>
        <w:tabs>
          <w:tab w:val="num" w:pos="2268"/>
        </w:tabs>
        <w:ind w:left="2268" w:hanging="567"/>
      </w:pPr>
      <w:rPr>
        <w:rFonts w:hint="default"/>
        <w:color w:val="auto"/>
        <w:sz w:val="18"/>
      </w:rPr>
    </w:lvl>
    <w:lvl w:ilvl="6">
      <w:start w:val="1"/>
      <w:numFmt w:val="none"/>
      <w:lvlText w:val=""/>
      <w:lvlJc w:val="left"/>
      <w:pPr>
        <w:tabs>
          <w:tab w:val="num" w:pos="1701"/>
        </w:tabs>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7" w15:restartNumberingAfterBreak="0">
    <w:nsid w:val="25711A1A"/>
    <w:multiLevelType w:val="multilevel"/>
    <w:tmpl w:val="48FEA63A"/>
    <w:name w:val="AltH1toH6Ashurst5"/>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8" w15:restartNumberingAfterBreak="0">
    <w:nsid w:val="28395D13"/>
    <w:multiLevelType w:val="hybridMultilevel"/>
    <w:tmpl w:val="D578EE80"/>
    <w:lvl w:ilvl="0" w:tplc="FFFFFFFF">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D34DD1"/>
    <w:multiLevelType w:val="multilevel"/>
    <w:tmpl w:val="1F544E58"/>
    <w:styleLink w:val="1ai"/>
    <w:lvl w:ilvl="0">
      <w:start w:val="1"/>
      <w:numFmt w:val="decimal"/>
      <w:lvlText w:val="%1)"/>
      <w:lvlJc w:val="left"/>
      <w:pPr>
        <w:ind w:left="360" w:hanging="360"/>
      </w:pPr>
      <w:rPr>
        <w:rFonts w:asciiTheme="minorHAnsi" w:eastAsiaTheme="minorEastAsia" w:hAnsiTheme="minorHAnsi" w:cstheme="minorBidi"/>
        <w:color w:val="auto"/>
        <w:szCs w:val="26"/>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30" w15:restartNumberingAfterBreak="0">
    <w:nsid w:val="29EA3829"/>
    <w:multiLevelType w:val="multilevel"/>
    <w:tmpl w:val="65725978"/>
    <w:name w:val="SH1Ashurst"/>
    <w:lvl w:ilvl="0">
      <w:start w:val="1"/>
      <w:numFmt w:val="decimal"/>
      <w:pStyle w:val="SH1Ashurst"/>
      <w:lvlText w:val="%1."/>
      <w:lvlJc w:val="left"/>
      <w:pPr>
        <w:tabs>
          <w:tab w:val="num" w:pos="720"/>
        </w:tabs>
        <w:ind w:left="720" w:hanging="720"/>
      </w:pPr>
      <w:rPr>
        <w:rFonts w:asciiTheme="minorHAnsi" w:eastAsiaTheme="minorEastAsia" w:hAnsiTheme="minorHAnsi" w:cs="Times New Roman" w:hint="default"/>
        <w:b w:val="0"/>
        <w:bCs w:val="0"/>
        <w:i w:val="0"/>
        <w:iCs w:val="0"/>
        <w:color w:val="auto"/>
        <w:sz w:val="22"/>
        <w:szCs w:val="24"/>
      </w:rPr>
    </w:lvl>
    <w:lvl w:ilvl="1">
      <w:start w:val="1"/>
      <w:numFmt w:val="decimal"/>
      <w:pStyle w:val="SH2Ashurst"/>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u w:val="none"/>
      </w:rPr>
    </w:lvl>
    <w:lvl w:ilvl="2">
      <w:start w:val="1"/>
      <w:numFmt w:val="decimal"/>
      <w:pStyle w:val="SH3Ashurst"/>
      <w:lvlText w:val="%1.%2.%3"/>
      <w:lvlJc w:val="left"/>
      <w:pPr>
        <w:tabs>
          <w:tab w:val="num" w:pos="1797"/>
        </w:tabs>
        <w:ind w:left="1797" w:hanging="1015"/>
      </w:pPr>
      <w:rPr>
        <w:rFonts w:asciiTheme="minorHAnsi" w:eastAsiaTheme="minorEastAsia" w:hAnsiTheme="minorHAnsi" w:cstheme="minorBidi" w:hint="default"/>
        <w:b w:val="0"/>
        <w:bCs w:val="0"/>
        <w:i w:val="0"/>
        <w:iCs w:val="0"/>
        <w:caps w:val="0"/>
        <w:smallCaps w:val="0"/>
        <w:color w:val="auto"/>
        <w:sz w:val="20"/>
        <w:szCs w:val="24"/>
        <w:u w:val="none"/>
      </w:rPr>
    </w:lvl>
    <w:lvl w:ilvl="3">
      <w:start w:val="1"/>
      <w:numFmt w:val="lowerLetter"/>
      <w:pStyle w:val="SH4Ashurst"/>
      <w:lvlText w:val="(%4)"/>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szCs w:val="24"/>
        <w:u w:val="none"/>
      </w:rPr>
    </w:lvl>
    <w:lvl w:ilvl="4">
      <w:start w:val="1"/>
      <w:numFmt w:val="lowerRoman"/>
      <w:pStyle w:val="SH5Ashurst"/>
      <w:lvlText w:val="(%5)"/>
      <w:lvlJc w:val="left"/>
      <w:pPr>
        <w:tabs>
          <w:tab w:val="num" w:pos="1440"/>
        </w:tabs>
        <w:ind w:left="1440" w:hanging="720"/>
      </w:pPr>
      <w:rPr>
        <w:rFonts w:asciiTheme="minorHAnsi" w:eastAsiaTheme="minorEastAsia" w:hAnsiTheme="minorHAnsi" w:cs="Times New Roman" w:hint="default"/>
        <w:b w:val="0"/>
        <w:bCs w:val="0"/>
        <w:i w:val="0"/>
        <w:iCs w:val="0"/>
        <w:caps w:val="0"/>
        <w:color w:val="auto"/>
        <w:sz w:val="22"/>
        <w:szCs w:val="24"/>
        <w:u w:val="none"/>
      </w:rPr>
    </w:lvl>
    <w:lvl w:ilvl="5">
      <w:start w:val="1"/>
      <w:numFmt w:val="upperLetter"/>
      <w:pStyle w:val="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S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S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suff w:val="nothing"/>
      <w:lvlText w:val=""/>
      <w:lvlJc w:val="left"/>
      <w:pPr>
        <w:ind w:left="0" w:firstLine="0"/>
      </w:pPr>
      <w:rPr>
        <w:rFonts w:ascii="Times New Roman" w:hAnsi="Times New Roman" w:hint="default"/>
        <w:b w:val="0"/>
        <w:i w:val="0"/>
        <w:color w:val="auto"/>
      </w:rPr>
    </w:lvl>
  </w:abstractNum>
  <w:abstractNum w:abstractNumId="31" w15:restartNumberingAfterBreak="0">
    <w:nsid w:val="2A523641"/>
    <w:multiLevelType w:val="multilevel"/>
    <w:tmpl w:val="29341BD8"/>
    <w:name w:val="Alt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2" w15:restartNumberingAfterBreak="0">
    <w:nsid w:val="2B70236B"/>
    <w:multiLevelType w:val="multilevel"/>
    <w:tmpl w:val="7A9062C6"/>
    <w:name w:val="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3" w15:restartNumberingAfterBreak="0">
    <w:nsid w:val="2C59045E"/>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CA26431"/>
    <w:multiLevelType w:val="hybridMultilevel"/>
    <w:tmpl w:val="FFFFFFFF"/>
    <w:lvl w:ilvl="0" w:tplc="66E6194E">
      <w:start w:val="1"/>
      <w:numFmt w:val="bullet"/>
      <w:lvlText w:val=""/>
      <w:lvlJc w:val="left"/>
      <w:pPr>
        <w:ind w:left="927" w:hanging="360"/>
      </w:pPr>
      <w:rPr>
        <w:rFonts w:ascii="Symbol" w:hAnsi="Symbol" w:hint="default"/>
      </w:rPr>
    </w:lvl>
    <w:lvl w:ilvl="1" w:tplc="0EE483EC">
      <w:start w:val="1"/>
      <w:numFmt w:val="bullet"/>
      <w:lvlText w:val="o"/>
      <w:lvlJc w:val="left"/>
      <w:pPr>
        <w:ind w:left="1647" w:hanging="360"/>
      </w:pPr>
      <w:rPr>
        <w:rFonts w:ascii="Courier New" w:hAnsi="Courier New" w:hint="default"/>
      </w:rPr>
    </w:lvl>
    <w:lvl w:ilvl="2" w:tplc="61DA81A4">
      <w:start w:val="1"/>
      <w:numFmt w:val="bullet"/>
      <w:lvlText w:val=""/>
      <w:lvlJc w:val="left"/>
      <w:pPr>
        <w:ind w:left="2367" w:hanging="360"/>
      </w:pPr>
      <w:rPr>
        <w:rFonts w:ascii="Wingdings" w:hAnsi="Wingdings" w:hint="default"/>
      </w:rPr>
    </w:lvl>
    <w:lvl w:ilvl="3" w:tplc="E396999C">
      <w:start w:val="1"/>
      <w:numFmt w:val="bullet"/>
      <w:lvlText w:val=""/>
      <w:lvlJc w:val="left"/>
      <w:pPr>
        <w:ind w:left="3087" w:hanging="360"/>
      </w:pPr>
      <w:rPr>
        <w:rFonts w:ascii="Symbol" w:hAnsi="Symbol" w:hint="default"/>
      </w:rPr>
    </w:lvl>
    <w:lvl w:ilvl="4" w:tplc="6A2ED8EC">
      <w:start w:val="1"/>
      <w:numFmt w:val="bullet"/>
      <w:lvlText w:val="o"/>
      <w:lvlJc w:val="left"/>
      <w:pPr>
        <w:ind w:left="3807" w:hanging="360"/>
      </w:pPr>
      <w:rPr>
        <w:rFonts w:ascii="Courier New" w:hAnsi="Courier New" w:hint="default"/>
      </w:rPr>
    </w:lvl>
    <w:lvl w:ilvl="5" w:tplc="6C80C75E">
      <w:start w:val="1"/>
      <w:numFmt w:val="bullet"/>
      <w:lvlText w:val=""/>
      <w:lvlJc w:val="left"/>
      <w:pPr>
        <w:ind w:left="4527" w:hanging="360"/>
      </w:pPr>
      <w:rPr>
        <w:rFonts w:ascii="Wingdings" w:hAnsi="Wingdings" w:hint="default"/>
      </w:rPr>
    </w:lvl>
    <w:lvl w:ilvl="6" w:tplc="E40AD630">
      <w:start w:val="1"/>
      <w:numFmt w:val="bullet"/>
      <w:lvlText w:val=""/>
      <w:lvlJc w:val="left"/>
      <w:pPr>
        <w:ind w:left="5247" w:hanging="360"/>
      </w:pPr>
      <w:rPr>
        <w:rFonts w:ascii="Symbol" w:hAnsi="Symbol" w:hint="default"/>
      </w:rPr>
    </w:lvl>
    <w:lvl w:ilvl="7" w:tplc="825C946C">
      <w:start w:val="1"/>
      <w:numFmt w:val="bullet"/>
      <w:lvlText w:val="o"/>
      <w:lvlJc w:val="left"/>
      <w:pPr>
        <w:ind w:left="5967" w:hanging="360"/>
      </w:pPr>
      <w:rPr>
        <w:rFonts w:ascii="Courier New" w:hAnsi="Courier New" w:hint="default"/>
      </w:rPr>
    </w:lvl>
    <w:lvl w:ilvl="8" w:tplc="64404E00">
      <w:start w:val="1"/>
      <w:numFmt w:val="bullet"/>
      <w:lvlText w:val=""/>
      <w:lvlJc w:val="left"/>
      <w:pPr>
        <w:ind w:left="6687" w:hanging="360"/>
      </w:pPr>
      <w:rPr>
        <w:rFonts w:ascii="Wingdings" w:hAnsi="Wingdings" w:hint="default"/>
      </w:rPr>
    </w:lvl>
  </w:abstractNum>
  <w:abstractNum w:abstractNumId="35" w15:restartNumberingAfterBreak="0">
    <w:nsid w:val="2CFF7910"/>
    <w:multiLevelType w:val="multilevel"/>
    <w:tmpl w:val="A20A026E"/>
    <w:name w:val="AltPartiesAshurst"/>
    <w:lvl w:ilvl="0">
      <w:start w:val="1"/>
      <w:numFmt w:val="decimal"/>
      <w:pStyle w:val="AltPartie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tabs>
          <w:tab w:val="num" w:pos="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szCs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6" w15:restartNumberingAfterBreak="0">
    <w:nsid w:val="2E4B2877"/>
    <w:multiLevelType w:val="multilevel"/>
    <w:tmpl w:val="2188B6BC"/>
    <w:name w:val="Annexure#"/>
    <w:styleLink w:val="OutlineAnnexures"/>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37" w15:restartNumberingAfterBreak="0">
    <w:nsid w:val="302E0DF5"/>
    <w:multiLevelType w:val="multilevel"/>
    <w:tmpl w:val="21E6E1F8"/>
    <w:name w:val="AltRecitalsAshurst"/>
    <w:lvl w:ilvl="0">
      <w:start w:val="1"/>
      <w:numFmt w:val="upperRoman"/>
      <w:pStyle w:val="AltRecitalsAshurst"/>
      <w:lvlText w:val="%1."/>
      <w:lvlJc w:val="left"/>
      <w:pPr>
        <w:tabs>
          <w:tab w:val="num" w:pos="782"/>
        </w:tabs>
        <w:ind w:left="782" w:hanging="782"/>
      </w:pPr>
      <w:rPr>
        <w:rFonts w:hint="default"/>
        <w:b w:val="0"/>
        <w:i w:val="0"/>
        <w:color w:val="auto"/>
        <w:sz w:val="20"/>
        <w:szCs w:val="18"/>
      </w:rPr>
    </w:lvl>
    <w:lvl w:ilvl="1">
      <w:numFmt w:val="none"/>
      <w:lvlText w:val=""/>
      <w:lvlJc w:val="left"/>
      <w:pPr>
        <w:tabs>
          <w:tab w:val="num" w:pos="-3168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8" w15:restartNumberingAfterBreak="0">
    <w:nsid w:val="3076543B"/>
    <w:multiLevelType w:val="multilevel"/>
    <w:tmpl w:val="BDEEFBE4"/>
    <w:name w:val="SH1toS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9" w15:restartNumberingAfterBreak="0">
    <w:nsid w:val="313917B2"/>
    <w:multiLevelType w:val="multilevel"/>
    <w:tmpl w:val="3D7E5AD8"/>
    <w:name w:val="TOC 3_1"/>
    <w:lvl w:ilvl="0">
      <w:start w:val="1"/>
      <w:numFmt w:val="decimal"/>
      <w:pStyle w:val="TOC3"/>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792" w:hanging="432"/>
      </w:pPr>
      <w:rPr>
        <w:rFonts w:hint="default"/>
        <w:color w:val="auto"/>
      </w:rPr>
    </w:lvl>
    <w:lvl w:ilvl="2">
      <w:start w:val="1"/>
      <w:numFmt w:val="none"/>
      <w:lvlText w:val=""/>
      <w:lvlJc w:val="left"/>
      <w:pPr>
        <w:ind w:left="1224" w:hanging="504"/>
      </w:pPr>
      <w:rPr>
        <w:rFonts w:hint="default"/>
        <w:color w:val="auto"/>
      </w:rPr>
    </w:lvl>
    <w:lvl w:ilvl="3">
      <w:start w:val="1"/>
      <w:numFmt w:val="none"/>
      <w:lvlText w:val=""/>
      <w:lvlJc w:val="left"/>
      <w:pPr>
        <w:ind w:left="1728" w:hanging="648"/>
      </w:pPr>
      <w:rPr>
        <w:rFonts w:hint="default"/>
        <w:color w:val="auto"/>
      </w:rPr>
    </w:lvl>
    <w:lvl w:ilvl="4">
      <w:start w:val="1"/>
      <w:numFmt w:val="none"/>
      <w:lvlText w:val=""/>
      <w:lvlJc w:val="left"/>
      <w:pPr>
        <w:ind w:left="2232" w:hanging="792"/>
      </w:pPr>
      <w:rPr>
        <w:rFonts w:hint="default"/>
        <w:color w:val="auto"/>
      </w:rPr>
    </w:lvl>
    <w:lvl w:ilvl="5">
      <w:start w:val="1"/>
      <w:numFmt w:val="none"/>
      <w:lvlText w:val=""/>
      <w:lvlJc w:val="left"/>
      <w:pPr>
        <w:ind w:left="2736" w:hanging="936"/>
      </w:pPr>
      <w:rPr>
        <w:rFonts w:hint="default"/>
        <w:color w:val="auto"/>
      </w:rPr>
    </w:lvl>
    <w:lvl w:ilvl="6">
      <w:start w:val="1"/>
      <w:numFmt w:val="none"/>
      <w:lvlText w:val=""/>
      <w:lvlJc w:val="left"/>
      <w:pPr>
        <w:ind w:left="3240" w:hanging="1080"/>
      </w:pPr>
      <w:rPr>
        <w:rFonts w:hint="default"/>
        <w:color w:val="auto"/>
      </w:rPr>
    </w:lvl>
    <w:lvl w:ilvl="7">
      <w:start w:val="1"/>
      <w:numFmt w:val="none"/>
      <w:lvlText w:val=""/>
      <w:lvlJc w:val="left"/>
      <w:pPr>
        <w:ind w:left="3744" w:hanging="1224"/>
      </w:pPr>
      <w:rPr>
        <w:rFonts w:hint="default"/>
        <w:color w:val="auto"/>
      </w:rPr>
    </w:lvl>
    <w:lvl w:ilvl="8">
      <w:start w:val="1"/>
      <w:numFmt w:val="none"/>
      <w:lvlText w:val=""/>
      <w:lvlJc w:val="left"/>
      <w:pPr>
        <w:ind w:left="4320" w:hanging="1440"/>
      </w:pPr>
      <w:rPr>
        <w:rFonts w:hint="default"/>
        <w:color w:val="auto"/>
      </w:rPr>
    </w:lvl>
  </w:abstractNum>
  <w:abstractNum w:abstractNumId="40" w15:restartNumberingAfterBreak="0">
    <w:nsid w:val="37673702"/>
    <w:multiLevelType w:val="multilevel"/>
    <w:tmpl w:val="93D4B1E4"/>
    <w:name w:val="SH1toSH6Ashurst3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1" w15:restartNumberingAfterBreak="0">
    <w:nsid w:val="39680813"/>
    <w:multiLevelType w:val="hybridMultilevel"/>
    <w:tmpl w:val="E4D08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E2557C4"/>
    <w:multiLevelType w:val="multilevel"/>
    <w:tmpl w:val="860861DE"/>
    <w:name w:val="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3" w15:restartNumberingAfterBreak="0">
    <w:nsid w:val="407F7A8A"/>
    <w:multiLevelType w:val="multilevel"/>
    <w:tmpl w:val="EE586B04"/>
    <w:name w:val="AltSchAshurst"/>
    <w:lvl w:ilvl="0">
      <w:start w:val="1"/>
      <w:numFmt w:val="upperLetter"/>
      <w:pStyle w:val="AltSH1Ashurst"/>
      <w:lvlText w:val="Section %1"/>
      <w:lvlJc w:val="left"/>
      <w:pPr>
        <w:tabs>
          <w:tab w:val="num" w:pos="782"/>
        </w:tabs>
        <w:ind w:left="782" w:hanging="782"/>
      </w:pPr>
      <w:rPr>
        <w:rFonts w:asciiTheme="minorHAnsi" w:eastAsiaTheme="minorEastAsia" w:hAnsiTheme="minorHAnsi" w:cs="Times New Roman" w:hint="default"/>
        <w:b/>
        <w:bCs w:val="0"/>
        <w:i w:val="0"/>
        <w:iCs w:val="0"/>
        <w:color w:val="auto"/>
        <w:sz w:val="22"/>
        <w:szCs w:val="24"/>
      </w:rPr>
    </w:lvl>
    <w:lvl w:ilvl="1">
      <w:start w:val="1"/>
      <w:numFmt w:val="upperLetter"/>
      <w:pStyle w:val="AltSH2Ashurst"/>
      <w:lvlText w:val="Section %2"/>
      <w:lvlJc w:val="left"/>
      <w:pPr>
        <w:tabs>
          <w:tab w:val="num" w:pos="782"/>
        </w:tabs>
        <w:ind w:left="782" w:hanging="782"/>
      </w:pPr>
      <w:rPr>
        <w:rFonts w:asciiTheme="minorHAnsi" w:eastAsiaTheme="minorEastAsia" w:hAnsiTheme="minorHAnsi" w:cstheme="minorBidi" w:hint="default"/>
        <w:b/>
        <w:bCs w:val="0"/>
        <w:i w:val="0"/>
        <w:iCs w:val="0"/>
        <w:color w:val="auto"/>
        <w:sz w:val="22"/>
        <w:szCs w:val="24"/>
        <w:u w:val="none"/>
      </w:rPr>
    </w:lvl>
    <w:lvl w:ilvl="2">
      <w:start w:val="1"/>
      <w:numFmt w:val="decimal"/>
      <w:pStyle w:val="AltSH3Ashurst"/>
      <w:lvlText w:val="(%3)"/>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u w:val="none"/>
      </w:rPr>
    </w:lvl>
    <w:lvl w:ilvl="3">
      <w:start w:val="1"/>
      <w:numFmt w:val="lowerRoman"/>
      <w:pStyle w:val="AltSH4Ashurst"/>
      <w:lvlText w:val="(%4)"/>
      <w:lvlJc w:val="left"/>
      <w:pPr>
        <w:tabs>
          <w:tab w:val="num" w:pos="1440"/>
        </w:tabs>
        <w:ind w:left="1440" w:hanging="720"/>
      </w:pPr>
      <w:rPr>
        <w:rFonts w:asciiTheme="minorHAnsi" w:eastAsiaTheme="minorEastAsia" w:hAnsiTheme="minorHAnsi" w:cs="Times New Roman" w:hint="default"/>
        <w:b w:val="0"/>
        <w:bCs w:val="0"/>
        <w:i w:val="0"/>
        <w:iCs w:val="0"/>
        <w:caps w:val="0"/>
        <w:smallCaps w:val="0"/>
        <w:color w:val="auto"/>
        <w:sz w:val="22"/>
        <w:szCs w:val="24"/>
        <w:u w:val="none"/>
      </w:rPr>
    </w:lvl>
    <w:lvl w:ilvl="4">
      <w:start w:val="1"/>
      <w:numFmt w:val="lowerLetter"/>
      <w:lvlText w:val="(%5)"/>
      <w:lvlJc w:val="left"/>
      <w:pPr>
        <w:ind w:left="2781" w:hanging="360"/>
      </w:pPr>
      <w:rPr>
        <w:rFonts w:hint="default"/>
      </w:rPr>
    </w:lvl>
    <w:lvl w:ilvl="5">
      <w:start w:val="1"/>
      <w:numFmt w:val="upperLetter"/>
      <w:pStyle w:val="Alt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AltSH7Ashurst"/>
      <w:lvlText w:val="(%7)"/>
      <w:lvlJc w:val="left"/>
      <w:pPr>
        <w:tabs>
          <w:tab w:val="num" w:pos="4292"/>
        </w:tabs>
        <w:ind w:left="4292" w:hanging="624"/>
      </w:pPr>
      <w:rPr>
        <w:rFonts w:asciiTheme="minorHAnsi" w:eastAsiaTheme="minorEastAsia" w:hAnsiTheme="minorHAnsi" w:cs="Times New Roman" w:hint="default"/>
        <w:b w:val="0"/>
        <w:bCs w:val="0"/>
        <w:i w:val="0"/>
        <w:iCs w:val="0"/>
        <w:color w:val="auto"/>
        <w:sz w:val="20"/>
        <w:szCs w:val="24"/>
      </w:rPr>
    </w:lvl>
    <w:lvl w:ilvl="7">
      <w:start w:val="1"/>
      <w:numFmt w:val="decimal"/>
      <w:pStyle w:val="AltSH8Ashurst"/>
      <w:lvlText w:val="(%8)"/>
      <w:lvlJc w:val="left"/>
      <w:pPr>
        <w:tabs>
          <w:tab w:val="num" w:pos="4916"/>
        </w:tabs>
        <w:ind w:left="4916" w:hanging="624"/>
      </w:pPr>
      <w:rPr>
        <w:rFonts w:asciiTheme="minorHAnsi" w:eastAsiaTheme="minorEastAsia" w:hAnsiTheme="minorHAnsi" w:cs="Simple Outline Pat" w:hint="default"/>
        <w:b w:val="0"/>
        <w:bCs w:val="0"/>
        <w:i w:val="0"/>
        <w:iCs w:val="0"/>
        <w:color w:val="auto"/>
        <w:sz w:val="20"/>
        <w:szCs w:val="24"/>
      </w:rPr>
    </w:lvl>
    <w:lvl w:ilvl="8">
      <w:start w:val="1"/>
      <w:numFmt w:val="none"/>
      <w:lvlText w:val=""/>
      <w:lvlJc w:val="left"/>
      <w:pPr>
        <w:ind w:left="0" w:firstLine="0"/>
      </w:pPr>
      <w:rPr>
        <w:rFonts w:ascii="Times New Roman" w:hAnsi="Times New Roman" w:hint="default"/>
        <w:b w:val="0"/>
        <w:i w:val="0"/>
      </w:rPr>
    </w:lvl>
  </w:abstractNum>
  <w:abstractNum w:abstractNumId="44" w15:restartNumberingAfterBreak="0">
    <w:nsid w:val="410E7BB4"/>
    <w:multiLevelType w:val="hybridMultilevel"/>
    <w:tmpl w:val="00B0AA72"/>
    <w:name w:val="TOC 3"/>
    <w:lvl w:ilvl="0" w:tplc="34003D9E">
      <w:start w:val="1"/>
      <w:numFmt w:val="decimal"/>
      <w:lvlText w:val="%1."/>
      <w:lvlJc w:val="left"/>
      <w:pPr>
        <w:ind w:left="786" w:hanging="360"/>
      </w:pPr>
      <w:rPr>
        <w:color w:val="auto"/>
        <w:sz w:val="20"/>
        <w:szCs w:val="24"/>
      </w:rPr>
    </w:lvl>
    <w:lvl w:ilvl="1" w:tplc="8A405374" w:tentative="1">
      <w:start w:val="1"/>
      <w:numFmt w:val="lowerLetter"/>
      <w:lvlText w:val="%2."/>
      <w:lvlJc w:val="left"/>
      <w:pPr>
        <w:ind w:left="1506" w:hanging="360"/>
      </w:pPr>
      <w:rPr>
        <w:color w:val="auto"/>
      </w:rPr>
    </w:lvl>
    <w:lvl w:ilvl="2" w:tplc="DE8C3B68" w:tentative="1">
      <w:start w:val="1"/>
      <w:numFmt w:val="lowerRoman"/>
      <w:lvlText w:val="%3."/>
      <w:lvlJc w:val="right"/>
      <w:pPr>
        <w:ind w:left="2226" w:hanging="180"/>
      </w:pPr>
      <w:rPr>
        <w:color w:val="auto"/>
      </w:rPr>
    </w:lvl>
    <w:lvl w:ilvl="3" w:tplc="803019E8" w:tentative="1">
      <w:start w:val="1"/>
      <w:numFmt w:val="decimal"/>
      <w:lvlText w:val="%4."/>
      <w:lvlJc w:val="left"/>
      <w:pPr>
        <w:ind w:left="2946" w:hanging="360"/>
      </w:pPr>
      <w:rPr>
        <w:color w:val="auto"/>
      </w:rPr>
    </w:lvl>
    <w:lvl w:ilvl="4" w:tplc="6966EC62" w:tentative="1">
      <w:start w:val="1"/>
      <w:numFmt w:val="lowerLetter"/>
      <w:lvlText w:val="%5."/>
      <w:lvlJc w:val="left"/>
      <w:pPr>
        <w:ind w:left="3666" w:hanging="360"/>
      </w:pPr>
      <w:rPr>
        <w:color w:val="auto"/>
      </w:rPr>
    </w:lvl>
    <w:lvl w:ilvl="5" w:tplc="96C6BB94" w:tentative="1">
      <w:start w:val="1"/>
      <w:numFmt w:val="lowerRoman"/>
      <w:lvlText w:val="%6."/>
      <w:lvlJc w:val="right"/>
      <w:pPr>
        <w:ind w:left="4386" w:hanging="180"/>
      </w:pPr>
      <w:rPr>
        <w:color w:val="auto"/>
      </w:rPr>
    </w:lvl>
    <w:lvl w:ilvl="6" w:tplc="E4DEA152" w:tentative="1">
      <w:start w:val="1"/>
      <w:numFmt w:val="decimal"/>
      <w:lvlText w:val="%7."/>
      <w:lvlJc w:val="left"/>
      <w:pPr>
        <w:ind w:left="5106" w:hanging="360"/>
      </w:pPr>
      <w:rPr>
        <w:color w:val="auto"/>
      </w:rPr>
    </w:lvl>
    <w:lvl w:ilvl="7" w:tplc="8C10E7CC" w:tentative="1">
      <w:start w:val="1"/>
      <w:numFmt w:val="lowerLetter"/>
      <w:lvlText w:val="%8."/>
      <w:lvlJc w:val="left"/>
      <w:pPr>
        <w:ind w:left="5826" w:hanging="360"/>
      </w:pPr>
      <w:rPr>
        <w:color w:val="auto"/>
      </w:rPr>
    </w:lvl>
    <w:lvl w:ilvl="8" w:tplc="570CD002" w:tentative="1">
      <w:start w:val="1"/>
      <w:numFmt w:val="lowerRoman"/>
      <w:lvlText w:val="%9."/>
      <w:lvlJc w:val="right"/>
      <w:pPr>
        <w:ind w:left="6546" w:hanging="180"/>
      </w:pPr>
      <w:rPr>
        <w:color w:val="auto"/>
      </w:rPr>
    </w:lvl>
  </w:abstractNum>
  <w:abstractNum w:abstractNumId="45" w15:restartNumberingAfterBreak="0">
    <w:nsid w:val="41AE6517"/>
    <w:multiLevelType w:val="multilevel"/>
    <w:tmpl w:val="6A0CD414"/>
    <w:name w:val="RecitalsAshurst"/>
    <w:lvl w:ilvl="0">
      <w:start w:val="1"/>
      <w:numFmt w:val="upperLetter"/>
      <w:pStyle w:val="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lvlText w:val="(%2)"/>
      <w:lvlJc w:val="left"/>
      <w:pPr>
        <w:tabs>
          <w:tab w:val="num" w:pos="782"/>
        </w:tabs>
        <w:ind w:left="1406" w:hanging="624"/>
      </w:pPr>
      <w:rPr>
        <w:rFonts w:hint="default"/>
        <w:b w:val="0"/>
        <w:i w:val="0"/>
        <w:color w:val="auto"/>
        <w:sz w:val="18"/>
        <w:szCs w:val="18"/>
      </w:rPr>
    </w:lvl>
    <w:lvl w:ilvl="2">
      <w:start w:val="1"/>
      <w:numFmt w:val="none"/>
      <w:lvlText w:val=""/>
      <w:lvlJc w:val="left"/>
      <w:pPr>
        <w:tabs>
          <w:tab w:val="num" w:pos="1406"/>
        </w:tabs>
        <w:ind w:left="1406" w:hanging="624"/>
      </w:pPr>
      <w:rPr>
        <w:rFonts w:hint="default"/>
        <w:b w:val="0"/>
        <w:i w:val="0"/>
        <w:color w:val="auto"/>
        <w:sz w:val="18"/>
        <w:szCs w:val="18"/>
      </w:rPr>
    </w:lvl>
    <w:lvl w:ilvl="3">
      <w:start w:val="1"/>
      <w:numFmt w:val="none"/>
      <w:lvlText w:val=""/>
      <w:lvlJc w:val="left"/>
      <w:pPr>
        <w:tabs>
          <w:tab w:val="num" w:pos="2030"/>
        </w:tabs>
        <w:ind w:left="2030" w:hanging="624"/>
      </w:pPr>
      <w:rPr>
        <w:rFonts w:hint="default"/>
        <w:b w:val="0"/>
        <w:i w:val="0"/>
        <w:color w:val="auto"/>
        <w:sz w:val="18"/>
        <w:szCs w:val="18"/>
      </w:rPr>
    </w:lvl>
    <w:lvl w:ilvl="4">
      <w:start w:val="1"/>
      <w:numFmt w:val="none"/>
      <w:lvlText w:val=""/>
      <w:lvlJc w:val="left"/>
      <w:pPr>
        <w:tabs>
          <w:tab w:val="num" w:pos="2653"/>
        </w:tabs>
        <w:ind w:left="2653" w:hanging="623"/>
      </w:pPr>
      <w:rPr>
        <w:rFonts w:hint="default"/>
        <w:b w:val="0"/>
        <w:i w:val="0"/>
        <w:color w:val="auto"/>
        <w:sz w:val="18"/>
        <w:szCs w:val="18"/>
      </w:rPr>
    </w:lvl>
    <w:lvl w:ilvl="5">
      <w:start w:val="27"/>
      <w:numFmt w:val="none"/>
      <w:lvlText w:val=""/>
      <w:lvlJc w:val="left"/>
      <w:pPr>
        <w:tabs>
          <w:tab w:val="num" w:pos="3277"/>
        </w:tabs>
        <w:ind w:left="3277" w:hanging="624"/>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Restart w:val="0"/>
      <w:lvlText w:val=""/>
      <w:lvlJc w:val="left"/>
      <w:pPr>
        <w:tabs>
          <w:tab w:val="num" w:pos="0"/>
        </w:tabs>
        <w:ind w:left="0" w:firstLine="0"/>
      </w:pPr>
      <w:rPr>
        <w:rFonts w:hint="default"/>
        <w:color w:val="auto"/>
      </w:rPr>
    </w:lvl>
  </w:abstractNum>
  <w:abstractNum w:abstractNumId="46" w15:restartNumberingAfterBreak="0">
    <w:nsid w:val="41F80F69"/>
    <w:multiLevelType w:val="multilevel"/>
    <w:tmpl w:val="040EFD3E"/>
    <w:name w:val="Annexure#2"/>
    <w:numStyleLink w:val="OutlineSchedule"/>
  </w:abstractNum>
  <w:abstractNum w:abstractNumId="47" w15:restartNumberingAfterBreak="0">
    <w:nsid w:val="447C11BF"/>
    <w:multiLevelType w:val="hybridMultilevel"/>
    <w:tmpl w:val="1A8CF3D6"/>
    <w:lvl w:ilvl="0" w:tplc="6400DD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5DA0D43"/>
    <w:multiLevelType w:val="hybridMultilevel"/>
    <w:tmpl w:val="EE62A35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9" w15:restartNumberingAfterBreak="0">
    <w:nsid w:val="48774BB2"/>
    <w:multiLevelType w:val="hybridMultilevel"/>
    <w:tmpl w:val="5AE0B8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ED1674E"/>
    <w:multiLevelType w:val="multilevel"/>
    <w:tmpl w:val="CA825B5A"/>
    <w:name w:val="DefinitionsClauseAshurst"/>
    <w:lvl w:ilvl="0">
      <w:start w:val="1"/>
      <w:numFmt w:val="none"/>
      <w:pStyle w:val="Definition1"/>
      <w:suff w:val="nothing"/>
      <w:lvlText w:val=""/>
      <w:lvlJc w:val="left"/>
      <w:pPr>
        <w:ind w:left="782" w:firstLine="0"/>
      </w:pPr>
      <w:rPr>
        <w:rFonts w:ascii="Verdana" w:hAnsi="Verdana" w:hint="default"/>
        <w:b w:val="0"/>
        <w:i w:val="0"/>
        <w:color w:val="auto"/>
        <w:sz w:val="18"/>
        <w:szCs w:val="18"/>
      </w:rPr>
    </w:lvl>
    <w:lvl w:ilvl="1">
      <w:start w:val="1"/>
      <w:numFmt w:val="lowerLetter"/>
      <w:pStyle w:val="Definition2"/>
      <w:lvlText w:val="(%2)"/>
      <w:lvlJc w:val="left"/>
      <w:pPr>
        <w:tabs>
          <w:tab w:val="num" w:pos="1406"/>
        </w:tabs>
        <w:ind w:left="1406" w:hanging="624"/>
      </w:pPr>
      <w:rPr>
        <w:rFonts w:asciiTheme="minorHAnsi" w:eastAsiaTheme="minorEastAsia" w:hAnsiTheme="minorHAnsi" w:cs="Times New Roman" w:hint="default"/>
        <w:b w:val="0"/>
        <w:bCs w:val="0"/>
        <w:i w:val="0"/>
        <w:iCs w:val="0"/>
        <w:color w:val="auto"/>
        <w:sz w:val="20"/>
        <w:szCs w:val="24"/>
      </w:rPr>
    </w:lvl>
    <w:lvl w:ilvl="2">
      <w:start w:val="1"/>
      <w:numFmt w:val="lowerRoman"/>
      <w:pStyle w:val="Definition3"/>
      <w:lvlText w:val="(%3)"/>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3">
      <w:start w:val="1"/>
      <w:numFmt w:val="upperLetter"/>
      <w:pStyle w:val="Definition4"/>
      <w:lvlText w:val="(%4)"/>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1" w15:restartNumberingAfterBreak="0">
    <w:nsid w:val="4F4B3ADF"/>
    <w:multiLevelType w:val="multilevel"/>
    <w:tmpl w:val="10F27F3A"/>
    <w:name w:val="H1Ashurst"/>
    <w:lvl w:ilvl="0">
      <w:start w:val="1"/>
      <w:numFmt w:val="decimal"/>
      <w:pStyle w:val="H1Ashurst"/>
      <w:lvlText w:val="%1."/>
      <w:lvlJc w:val="left"/>
      <w:pPr>
        <w:tabs>
          <w:tab w:val="num" w:pos="720"/>
        </w:tabs>
        <w:ind w:left="720" w:hanging="720"/>
      </w:pPr>
      <w:rPr>
        <w:rFonts w:asciiTheme="minorHAnsi" w:eastAsiaTheme="minorEastAsia" w:hAnsiTheme="minorHAnsi" w:cs="Times New Roman" w:hint="default"/>
        <w:b/>
        <w:bCs w:val="0"/>
        <w:i w:val="0"/>
        <w:iCs w:val="0"/>
        <w:color w:val="auto"/>
        <w:sz w:val="22"/>
        <w:szCs w:val="24"/>
      </w:rPr>
    </w:lvl>
    <w:lvl w:ilvl="1">
      <w:start w:val="1"/>
      <w:numFmt w:val="decimal"/>
      <w:pStyle w:val="H2Ashurst"/>
      <w:lvlText w:val="%1.%2"/>
      <w:lvlJc w:val="left"/>
      <w:pPr>
        <w:tabs>
          <w:tab w:val="num" w:pos="720"/>
        </w:tabs>
        <w:ind w:left="720" w:hanging="720"/>
      </w:pPr>
      <w:rPr>
        <w:rFonts w:asciiTheme="minorHAnsi" w:eastAsiaTheme="minorEastAsia" w:hAnsiTheme="minorHAnsi" w:cs="Times New Roman" w:hint="default"/>
        <w:b/>
        <w:bCs w:val="0"/>
        <w:i w:val="0"/>
        <w:iCs w:val="0"/>
        <w:caps w:val="0"/>
        <w:smallCaps w:val="0"/>
        <w:strike w:val="0"/>
        <w:dstrike w:val="0"/>
        <w:outline w:val="0"/>
        <w:shadow w:val="0"/>
        <w:emboss w:val="0"/>
        <w:imprint w:val="0"/>
        <w:vanish w:val="0"/>
        <w:color w:val="auto"/>
        <w:spacing w:val="0"/>
        <w:kern w:val="0"/>
        <w:position w:val="0"/>
        <w:sz w:val="22"/>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Ashurst"/>
      <w:lvlText w:val="%1.%2.%3"/>
      <w:lvlJc w:val="left"/>
      <w:pPr>
        <w:tabs>
          <w:tab w:val="num" w:pos="1440"/>
        </w:tabs>
        <w:ind w:left="1440" w:hanging="720"/>
      </w:pPr>
      <w:rPr>
        <w:rFonts w:asciiTheme="minorHAnsi" w:eastAsiaTheme="minorEastAsia" w:hAnsiTheme="minorHAnsi" w:cs="Times New Roman" w:hint="default"/>
        <w:b/>
        <w:bCs w:val="0"/>
        <w:i w:val="0"/>
        <w:iCs w:val="0"/>
        <w:color w:val="auto"/>
        <w:sz w:val="22"/>
        <w:szCs w:val="24"/>
      </w:rPr>
    </w:lvl>
    <w:lvl w:ilvl="3">
      <w:start w:val="1"/>
      <w:numFmt w:val="lowerLetter"/>
      <w:pStyle w:val="H4Ashurst"/>
      <w:lvlText w:val="(%4)"/>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4">
      <w:start w:val="1"/>
      <w:numFmt w:val="lowerRoman"/>
      <w:pStyle w:val="H5Ashurst"/>
      <w:lvlText w:val="(%5)"/>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5">
      <w:start w:val="1"/>
      <w:numFmt w:val="lowerRoman"/>
      <w:pStyle w:val="H6Ashurst"/>
      <w:lvlText w:val="(%6)"/>
      <w:lvlJc w:val="left"/>
      <w:pPr>
        <w:tabs>
          <w:tab w:val="num" w:pos="2160"/>
        </w:tabs>
        <w:ind w:left="2160" w:hanging="782"/>
      </w:pPr>
      <w:rPr>
        <w:rFonts w:asciiTheme="minorHAnsi" w:eastAsiaTheme="minorEastAsia" w:hAnsiTheme="minorHAnsi" w:cs="Times New Roman" w:hint="default"/>
        <w:b w:val="0"/>
        <w:bCs w:val="0"/>
        <w:i w:val="0"/>
        <w:iCs w:val="0"/>
        <w:color w:val="auto"/>
        <w:sz w:val="22"/>
        <w:szCs w:val="24"/>
      </w:rPr>
    </w:lvl>
    <w:lvl w:ilvl="6">
      <w:start w:val="1"/>
      <w:numFmt w:val="decimal"/>
      <w:pStyle w:val="H7Ashurst"/>
      <w:lvlText w:val="(%7)"/>
      <w:lvlJc w:val="left"/>
      <w:pPr>
        <w:tabs>
          <w:tab w:val="num" w:pos="2880"/>
        </w:tabs>
        <w:ind w:left="2880" w:hanging="720"/>
      </w:pPr>
      <w:rPr>
        <w:rFonts w:asciiTheme="minorHAnsi" w:eastAsiaTheme="minorEastAsia" w:hAnsiTheme="minorHAnsi" w:cs="Times New Roman" w:hint="default"/>
        <w:b w:val="0"/>
        <w:bCs w:val="0"/>
        <w:i w:val="0"/>
        <w:iCs w:val="0"/>
        <w:color w:val="auto"/>
        <w:sz w:val="22"/>
        <w:szCs w:val="24"/>
        <w:u w:color="404040" w:themeColor="text1" w:themeTint="BF"/>
      </w:rPr>
    </w:lvl>
    <w:lvl w:ilvl="7">
      <w:start w:val="1"/>
      <w:numFmt w:val="upperLetter"/>
      <w:pStyle w:val="H8Ashurst"/>
      <w:lvlText w:val="(%8)"/>
      <w:lvlJc w:val="left"/>
      <w:pPr>
        <w:tabs>
          <w:tab w:val="num" w:pos="3600"/>
        </w:tabs>
        <w:ind w:left="3600" w:hanging="720"/>
      </w:pPr>
      <w:rPr>
        <w:rFonts w:asciiTheme="minorHAnsi" w:eastAsiaTheme="minorEastAsia" w:hAnsiTheme="minorHAnsi" w:cs="Times New Roman" w:hint="default"/>
        <w:b w:val="0"/>
        <w:bCs w:val="0"/>
        <w:i w:val="0"/>
        <w:iCs w:val="0"/>
        <w:color w:val="auto"/>
        <w:sz w:val="22"/>
        <w:szCs w:val="24"/>
      </w:rPr>
    </w:lvl>
    <w:lvl w:ilvl="8">
      <w:start w:val="1"/>
      <w:numFmt w:val="none"/>
      <w:isLgl/>
      <w:lvlText w:val=""/>
      <w:lvlJc w:val="left"/>
      <w:pPr>
        <w:ind w:left="0" w:firstLine="0"/>
      </w:pPr>
      <w:rPr>
        <w:rFonts w:hint="default"/>
        <w:color w:val="auto"/>
      </w:rPr>
    </w:lvl>
  </w:abstractNum>
  <w:abstractNum w:abstractNumId="52" w15:restartNumberingAfterBreak="0">
    <w:nsid w:val="50FC2109"/>
    <w:multiLevelType w:val="multilevel"/>
    <w:tmpl w:val="9286AAEE"/>
    <w:name w:val="TOC 32"/>
    <w:lvl w:ilvl="0">
      <w:start w:val="1"/>
      <w:numFmt w:val="upperLetter"/>
      <w:pStyle w:val="TOC4"/>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3" w15:restartNumberingAfterBreak="0">
    <w:nsid w:val="57C67C4B"/>
    <w:multiLevelType w:val="hybridMultilevel"/>
    <w:tmpl w:val="98580226"/>
    <w:name w:val="Bullet6Ashurst"/>
    <w:lvl w:ilvl="0" w:tplc="3984FD18">
      <w:start w:val="1"/>
      <w:numFmt w:val="bullet"/>
      <w:lvlText w:val=""/>
      <w:lvlJc w:val="left"/>
      <w:pPr>
        <w:tabs>
          <w:tab w:val="num" w:pos="3901"/>
        </w:tabs>
        <w:ind w:left="3901" w:hanging="624"/>
      </w:pPr>
      <w:rPr>
        <w:rFonts w:ascii="Symbol" w:hAnsi="Symbol" w:hint="default"/>
        <w:b w:val="0"/>
        <w:i w:val="0"/>
        <w:color w:val="auto"/>
        <w:sz w:val="18"/>
        <w:szCs w:val="18"/>
      </w:rPr>
    </w:lvl>
    <w:lvl w:ilvl="1" w:tplc="803CE610" w:tentative="1">
      <w:start w:val="1"/>
      <w:numFmt w:val="bullet"/>
      <w:lvlText w:val="o"/>
      <w:lvlJc w:val="left"/>
      <w:pPr>
        <w:tabs>
          <w:tab w:val="num" w:pos="1440"/>
        </w:tabs>
        <w:ind w:left="1440" w:hanging="360"/>
      </w:pPr>
      <w:rPr>
        <w:rFonts w:ascii="Courier New" w:hAnsi="Courier New" w:cs="Courier New" w:hint="default"/>
        <w:color w:val="auto"/>
      </w:rPr>
    </w:lvl>
    <w:lvl w:ilvl="2" w:tplc="0F56A89C" w:tentative="1">
      <w:start w:val="1"/>
      <w:numFmt w:val="bullet"/>
      <w:lvlText w:val=""/>
      <w:lvlJc w:val="left"/>
      <w:pPr>
        <w:tabs>
          <w:tab w:val="num" w:pos="2160"/>
        </w:tabs>
        <w:ind w:left="2160" w:hanging="360"/>
      </w:pPr>
      <w:rPr>
        <w:rFonts w:ascii="Wingdings" w:hAnsi="Wingdings" w:hint="default"/>
        <w:color w:val="auto"/>
      </w:rPr>
    </w:lvl>
    <w:lvl w:ilvl="3" w:tplc="3C840B9A" w:tentative="1">
      <w:start w:val="1"/>
      <w:numFmt w:val="bullet"/>
      <w:lvlText w:val=""/>
      <w:lvlJc w:val="left"/>
      <w:pPr>
        <w:tabs>
          <w:tab w:val="num" w:pos="2880"/>
        </w:tabs>
        <w:ind w:left="2880" w:hanging="360"/>
      </w:pPr>
      <w:rPr>
        <w:rFonts w:ascii="Symbol" w:hAnsi="Symbol" w:hint="default"/>
        <w:color w:val="auto"/>
      </w:rPr>
    </w:lvl>
    <w:lvl w:ilvl="4" w:tplc="5538A89C" w:tentative="1">
      <w:start w:val="1"/>
      <w:numFmt w:val="bullet"/>
      <w:lvlText w:val="o"/>
      <w:lvlJc w:val="left"/>
      <w:pPr>
        <w:tabs>
          <w:tab w:val="num" w:pos="3600"/>
        </w:tabs>
        <w:ind w:left="3600" w:hanging="360"/>
      </w:pPr>
      <w:rPr>
        <w:rFonts w:ascii="Courier New" w:hAnsi="Courier New" w:cs="Courier New" w:hint="default"/>
        <w:color w:val="auto"/>
      </w:rPr>
    </w:lvl>
    <w:lvl w:ilvl="5" w:tplc="CB12EC5A" w:tentative="1">
      <w:start w:val="1"/>
      <w:numFmt w:val="bullet"/>
      <w:lvlText w:val=""/>
      <w:lvlJc w:val="left"/>
      <w:pPr>
        <w:tabs>
          <w:tab w:val="num" w:pos="4320"/>
        </w:tabs>
        <w:ind w:left="4320" w:hanging="360"/>
      </w:pPr>
      <w:rPr>
        <w:rFonts w:ascii="Wingdings" w:hAnsi="Wingdings" w:hint="default"/>
        <w:color w:val="auto"/>
      </w:rPr>
    </w:lvl>
    <w:lvl w:ilvl="6" w:tplc="DC5658AC" w:tentative="1">
      <w:start w:val="1"/>
      <w:numFmt w:val="bullet"/>
      <w:lvlText w:val=""/>
      <w:lvlJc w:val="left"/>
      <w:pPr>
        <w:tabs>
          <w:tab w:val="num" w:pos="5040"/>
        </w:tabs>
        <w:ind w:left="5040" w:hanging="360"/>
      </w:pPr>
      <w:rPr>
        <w:rFonts w:ascii="Symbol" w:hAnsi="Symbol" w:hint="default"/>
        <w:color w:val="auto"/>
      </w:rPr>
    </w:lvl>
    <w:lvl w:ilvl="7" w:tplc="40429974" w:tentative="1">
      <w:start w:val="1"/>
      <w:numFmt w:val="bullet"/>
      <w:lvlText w:val="o"/>
      <w:lvlJc w:val="left"/>
      <w:pPr>
        <w:tabs>
          <w:tab w:val="num" w:pos="5760"/>
        </w:tabs>
        <w:ind w:left="5760" w:hanging="360"/>
      </w:pPr>
      <w:rPr>
        <w:rFonts w:ascii="Courier New" w:hAnsi="Courier New" w:cs="Courier New" w:hint="default"/>
        <w:color w:val="auto"/>
      </w:rPr>
    </w:lvl>
    <w:lvl w:ilvl="8" w:tplc="B09CF2B6" w:tentative="1">
      <w:start w:val="1"/>
      <w:numFmt w:val="bullet"/>
      <w:lvlText w:val=""/>
      <w:lvlJc w:val="left"/>
      <w:pPr>
        <w:tabs>
          <w:tab w:val="num" w:pos="6480"/>
        </w:tabs>
        <w:ind w:left="6480" w:hanging="360"/>
      </w:pPr>
      <w:rPr>
        <w:rFonts w:ascii="Wingdings" w:hAnsi="Wingdings" w:hint="default"/>
        <w:color w:val="auto"/>
      </w:rPr>
    </w:lvl>
  </w:abstractNum>
  <w:abstractNum w:abstractNumId="54" w15:restartNumberingAfterBreak="0">
    <w:nsid w:val="58D77A9B"/>
    <w:multiLevelType w:val="hybridMultilevel"/>
    <w:tmpl w:val="7EECC614"/>
    <w:name w:val="WW8Num62"/>
    <w:lvl w:ilvl="0" w:tplc="5B2C296C">
      <w:start w:val="1"/>
      <w:numFmt w:val="lowerRoman"/>
      <w:lvlText w:val="(%1)"/>
      <w:lvlJc w:val="left"/>
      <w:pPr>
        <w:tabs>
          <w:tab w:val="num" w:pos="2030"/>
        </w:tabs>
        <w:ind w:left="2030" w:hanging="624"/>
      </w:pPr>
      <w:rPr>
        <w:rFonts w:hint="default"/>
        <w:b w:val="0"/>
        <w:i w:val="0"/>
        <w:color w:val="auto"/>
        <w:sz w:val="18"/>
        <w:szCs w:val="18"/>
      </w:rPr>
    </w:lvl>
    <w:lvl w:ilvl="1" w:tplc="C69ABF54" w:tentative="1">
      <w:start w:val="1"/>
      <w:numFmt w:val="lowerLetter"/>
      <w:lvlText w:val="%2."/>
      <w:lvlJc w:val="left"/>
      <w:pPr>
        <w:tabs>
          <w:tab w:val="num" w:pos="1440"/>
        </w:tabs>
        <w:ind w:left="1440" w:hanging="360"/>
      </w:pPr>
      <w:rPr>
        <w:color w:val="auto"/>
      </w:rPr>
    </w:lvl>
    <w:lvl w:ilvl="2" w:tplc="0624F1AC" w:tentative="1">
      <w:start w:val="1"/>
      <w:numFmt w:val="lowerRoman"/>
      <w:lvlText w:val="%3."/>
      <w:lvlJc w:val="right"/>
      <w:pPr>
        <w:tabs>
          <w:tab w:val="num" w:pos="2160"/>
        </w:tabs>
        <w:ind w:left="2160" w:hanging="180"/>
      </w:pPr>
      <w:rPr>
        <w:color w:val="auto"/>
      </w:rPr>
    </w:lvl>
    <w:lvl w:ilvl="3" w:tplc="BB3EAD5C" w:tentative="1">
      <w:start w:val="1"/>
      <w:numFmt w:val="decimal"/>
      <w:lvlText w:val="%4."/>
      <w:lvlJc w:val="left"/>
      <w:pPr>
        <w:tabs>
          <w:tab w:val="num" w:pos="2880"/>
        </w:tabs>
        <w:ind w:left="2880" w:hanging="360"/>
      </w:pPr>
      <w:rPr>
        <w:color w:val="auto"/>
      </w:rPr>
    </w:lvl>
    <w:lvl w:ilvl="4" w:tplc="49D4BA94" w:tentative="1">
      <w:start w:val="1"/>
      <w:numFmt w:val="lowerLetter"/>
      <w:lvlText w:val="%5."/>
      <w:lvlJc w:val="left"/>
      <w:pPr>
        <w:tabs>
          <w:tab w:val="num" w:pos="3600"/>
        </w:tabs>
        <w:ind w:left="3600" w:hanging="360"/>
      </w:pPr>
      <w:rPr>
        <w:color w:val="auto"/>
      </w:rPr>
    </w:lvl>
    <w:lvl w:ilvl="5" w:tplc="DAA8E302" w:tentative="1">
      <w:start w:val="1"/>
      <w:numFmt w:val="lowerRoman"/>
      <w:lvlText w:val="%6."/>
      <w:lvlJc w:val="right"/>
      <w:pPr>
        <w:tabs>
          <w:tab w:val="num" w:pos="4320"/>
        </w:tabs>
        <w:ind w:left="4320" w:hanging="180"/>
      </w:pPr>
      <w:rPr>
        <w:color w:val="auto"/>
      </w:rPr>
    </w:lvl>
    <w:lvl w:ilvl="6" w:tplc="49244C56" w:tentative="1">
      <w:start w:val="1"/>
      <w:numFmt w:val="decimal"/>
      <w:lvlText w:val="%7."/>
      <w:lvlJc w:val="left"/>
      <w:pPr>
        <w:tabs>
          <w:tab w:val="num" w:pos="5040"/>
        </w:tabs>
        <w:ind w:left="5040" w:hanging="360"/>
      </w:pPr>
      <w:rPr>
        <w:color w:val="auto"/>
      </w:rPr>
    </w:lvl>
    <w:lvl w:ilvl="7" w:tplc="477829A2" w:tentative="1">
      <w:start w:val="1"/>
      <w:numFmt w:val="lowerLetter"/>
      <w:lvlText w:val="%8."/>
      <w:lvlJc w:val="left"/>
      <w:pPr>
        <w:tabs>
          <w:tab w:val="num" w:pos="5760"/>
        </w:tabs>
        <w:ind w:left="5760" w:hanging="360"/>
      </w:pPr>
      <w:rPr>
        <w:color w:val="auto"/>
      </w:rPr>
    </w:lvl>
    <w:lvl w:ilvl="8" w:tplc="A4CCB548" w:tentative="1">
      <w:start w:val="1"/>
      <w:numFmt w:val="lowerRoman"/>
      <w:lvlText w:val="%9."/>
      <w:lvlJc w:val="right"/>
      <w:pPr>
        <w:tabs>
          <w:tab w:val="num" w:pos="6480"/>
        </w:tabs>
        <w:ind w:left="6480" w:hanging="180"/>
      </w:pPr>
      <w:rPr>
        <w:color w:val="auto"/>
      </w:rPr>
    </w:lvl>
  </w:abstractNum>
  <w:abstractNum w:abstractNumId="55" w15:restartNumberingAfterBreak="0">
    <w:nsid w:val="590A2B1B"/>
    <w:multiLevelType w:val="multilevel"/>
    <w:tmpl w:val="C5D044B0"/>
    <w:name w:val="Alt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56" w15:restartNumberingAfterBreak="0">
    <w:nsid w:val="593047D9"/>
    <w:multiLevelType w:val="multilevel"/>
    <w:tmpl w:val="102492FE"/>
    <w:name w:val="BulletAshurst"/>
    <w:lvl w:ilvl="0">
      <w:start w:val="1"/>
      <w:numFmt w:val="bullet"/>
      <w:pStyle w:val="BulletAshurst"/>
      <w:lvlText w:val=""/>
      <w:lvlJc w:val="left"/>
      <w:pPr>
        <w:tabs>
          <w:tab w:val="num" w:pos="782"/>
        </w:tabs>
        <w:ind w:left="782" w:hanging="782"/>
      </w:pPr>
      <w:rPr>
        <w:rFonts w:ascii="Symbol" w:hAnsi="Symbol" w:cs="Times New Roman" w:hint="default"/>
        <w:b w:val="0"/>
        <w:bCs w:val="0"/>
        <w:i w:val="0"/>
        <w:iCs w:val="0"/>
        <w:color w:val="auto"/>
        <w:sz w:val="20"/>
        <w:szCs w:val="20"/>
      </w:rPr>
    </w:lvl>
    <w:lvl w:ilvl="1">
      <w:start w:val="1"/>
      <w:numFmt w:val="bullet"/>
      <w:pStyle w:val="Bullet1Ashurs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pStyle w:val="Bullet2Ashurst"/>
      <w:lvlText w:val=""/>
      <w:lvlJc w:val="left"/>
      <w:pPr>
        <w:tabs>
          <w:tab w:val="num" w:pos="1406"/>
        </w:tabs>
        <w:ind w:left="1406" w:hanging="624"/>
      </w:pPr>
      <w:rPr>
        <w:rFonts w:ascii="Symbol" w:hAnsi="Symbol" w:cs="Times New Roman" w:hint="default"/>
        <w:color w:val="auto"/>
        <w:sz w:val="20"/>
        <w:szCs w:val="24"/>
      </w:rPr>
    </w:lvl>
    <w:lvl w:ilvl="3">
      <w:start w:val="1"/>
      <w:numFmt w:val="bullet"/>
      <w:pStyle w:val="Bullet3Ashurst"/>
      <w:lvlText w:val=""/>
      <w:lvlJc w:val="left"/>
      <w:pPr>
        <w:tabs>
          <w:tab w:val="num" w:pos="2030"/>
        </w:tabs>
        <w:ind w:left="2030" w:hanging="624"/>
      </w:pPr>
      <w:rPr>
        <w:rFonts w:ascii="Symbol" w:hAnsi="Symbol" w:cs="Times New Roman" w:hint="default"/>
        <w:color w:val="auto"/>
        <w:sz w:val="20"/>
        <w:szCs w:val="24"/>
      </w:rPr>
    </w:lvl>
    <w:lvl w:ilvl="4">
      <w:start w:val="1"/>
      <w:numFmt w:val="bullet"/>
      <w:pStyle w:val="Bullet4Ashurst"/>
      <w:lvlText w:val=""/>
      <w:lvlJc w:val="left"/>
      <w:pPr>
        <w:tabs>
          <w:tab w:val="num" w:pos="2654"/>
        </w:tabs>
        <w:ind w:left="2654" w:hanging="624"/>
      </w:pPr>
      <w:rPr>
        <w:rFonts w:ascii="Symbol" w:hAnsi="Symbol" w:cs="Times New Roman" w:hint="default"/>
        <w:color w:val="auto"/>
        <w:sz w:val="20"/>
        <w:szCs w:val="24"/>
      </w:rPr>
    </w:lvl>
    <w:lvl w:ilvl="5">
      <w:start w:val="1"/>
      <w:numFmt w:val="bullet"/>
      <w:pStyle w:val="Bullet5Ashurst"/>
      <w:lvlText w:val=""/>
      <w:lvlJc w:val="left"/>
      <w:pPr>
        <w:tabs>
          <w:tab w:val="num" w:pos="3277"/>
        </w:tabs>
        <w:ind w:left="3277" w:hanging="623"/>
      </w:pPr>
      <w:rPr>
        <w:rFonts w:ascii="Symbol" w:hAnsi="Symbol" w:cs="Times New Roman" w:hint="default"/>
        <w:color w:val="auto"/>
        <w:sz w:val="20"/>
        <w:szCs w:val="24"/>
      </w:rPr>
    </w:lvl>
    <w:lvl w:ilvl="6">
      <w:start w:val="1"/>
      <w:numFmt w:val="bullet"/>
      <w:pStyle w:val="Bullet6Ashurst"/>
      <w:lvlText w:val=""/>
      <w:lvlJc w:val="left"/>
      <w:pPr>
        <w:tabs>
          <w:tab w:val="num" w:pos="3901"/>
        </w:tabs>
        <w:ind w:left="3901" w:hanging="624"/>
      </w:pPr>
      <w:rPr>
        <w:rFonts w:ascii="Symbol" w:hAnsi="Symbol" w:cs="Times New Roman" w:hint="default"/>
        <w:color w:val="auto"/>
        <w:sz w:val="20"/>
        <w:szCs w:val="24"/>
      </w:rPr>
    </w:lvl>
    <w:lvl w:ilvl="7">
      <w:start w:val="1"/>
      <w:numFmt w:val="bullet"/>
      <w:pStyle w:val="Bullet7Ashurst"/>
      <w:lvlText w:val=""/>
      <w:lvlJc w:val="left"/>
      <w:pPr>
        <w:tabs>
          <w:tab w:val="num" w:pos="4525"/>
        </w:tabs>
        <w:ind w:left="4525" w:hanging="624"/>
      </w:pPr>
      <w:rPr>
        <w:rFonts w:ascii="Symbol" w:hAnsi="Symbol" w:cs="Times New Roman" w:hint="default"/>
        <w:color w:val="auto"/>
        <w:sz w:val="20"/>
        <w:szCs w:val="24"/>
      </w:rPr>
    </w:lvl>
    <w:lvl w:ilvl="8">
      <w:start w:val="1"/>
      <w:numFmt w:val="bullet"/>
      <w:pStyle w:val="Bullet8Ashurst"/>
      <w:lvlText w:val=""/>
      <w:lvlJc w:val="left"/>
      <w:pPr>
        <w:tabs>
          <w:tab w:val="num" w:pos="5148"/>
        </w:tabs>
        <w:ind w:left="5148" w:hanging="623"/>
      </w:pPr>
      <w:rPr>
        <w:rFonts w:ascii="Symbol" w:hAnsi="Symbol" w:cs="Times New Roman" w:hint="default"/>
        <w:color w:val="auto"/>
        <w:sz w:val="20"/>
        <w:szCs w:val="24"/>
      </w:rPr>
    </w:lvl>
  </w:abstractNum>
  <w:abstractNum w:abstractNumId="57" w15:restartNumberingAfterBreak="0">
    <w:nsid w:val="59A015B2"/>
    <w:multiLevelType w:val="hybridMultilevel"/>
    <w:tmpl w:val="05C847EE"/>
    <w:lvl w:ilvl="0" w:tplc="EE78F37C">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9CB05B3"/>
    <w:multiLevelType w:val="multilevel"/>
    <w:tmpl w:val="578ABE2C"/>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59" w15:restartNumberingAfterBreak="0">
    <w:nsid w:val="59DA3660"/>
    <w:multiLevelType w:val="multilevel"/>
    <w:tmpl w:val="C37866DC"/>
    <w:name w:val="WW8Num37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0" w15:restartNumberingAfterBreak="0">
    <w:nsid w:val="5D112637"/>
    <w:multiLevelType w:val="multilevel"/>
    <w:tmpl w:val="4E7A1C20"/>
    <w:name w:val="KH1Ashurst"/>
    <w:lvl w:ilvl="0">
      <w:start w:val="1"/>
      <w:numFmt w:val="decimal"/>
      <w:pStyle w:val="KH1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KH2Ashurst"/>
      <w:lvlText w:val="%1.%2"/>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2">
      <w:start w:val="1"/>
      <w:numFmt w:val="lowerLetter"/>
      <w:pStyle w:val="KH3Ashurst"/>
      <w:lvlText w:val="(%3)"/>
      <w:lvlJc w:val="left"/>
      <w:pPr>
        <w:tabs>
          <w:tab w:val="num" w:pos="1406"/>
        </w:tabs>
        <w:ind w:left="1406" w:hanging="624"/>
      </w:pPr>
      <w:rPr>
        <w:rFonts w:asciiTheme="minorHAnsi" w:eastAsiaTheme="minorEastAsia" w:hAnsiTheme="minorHAnsi" w:hint="default"/>
        <w:b w:val="0"/>
        <w:bCs w:val="0"/>
        <w:i w:val="0"/>
        <w:iCs w:val="0"/>
        <w:color w:val="auto"/>
        <w:sz w:val="20"/>
        <w:szCs w:val="24"/>
      </w:rPr>
    </w:lvl>
    <w:lvl w:ilvl="3">
      <w:start w:val="1"/>
      <w:numFmt w:val="lowerRoman"/>
      <w:pStyle w:val="KH4Ashurst"/>
      <w:lvlText w:val="(%4)"/>
      <w:lvlJc w:val="left"/>
      <w:pPr>
        <w:tabs>
          <w:tab w:val="num" w:pos="2030"/>
        </w:tabs>
        <w:ind w:left="2030" w:hanging="624"/>
      </w:pPr>
      <w:rPr>
        <w:rFonts w:asciiTheme="minorHAnsi" w:eastAsiaTheme="minorEastAsia" w:hAnsiTheme="minorHAnsi" w:cs="Times New Roman" w:hint="default"/>
        <w:b w:val="0"/>
        <w:bCs w:val="0"/>
        <w:i w:val="0"/>
        <w:iCs w:val="0"/>
        <w:color w:val="auto"/>
        <w:sz w:val="20"/>
        <w:szCs w:val="24"/>
      </w:rPr>
    </w:lvl>
    <w:lvl w:ilvl="4">
      <w:start w:val="1"/>
      <w:numFmt w:val="upperLetter"/>
      <w:pStyle w:val="KH5Ashurst"/>
      <w:lvlText w:val="(%5)"/>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5">
      <w:start w:val="27"/>
      <w:numFmt w:val="lowerLetter"/>
      <w:pStyle w:val="KH6Ashurst"/>
      <w:lvlText w:val="(%6)"/>
      <w:lvlJc w:val="left"/>
      <w:pPr>
        <w:tabs>
          <w:tab w:val="num" w:pos="3277"/>
        </w:tabs>
        <w:ind w:left="3277" w:hanging="623"/>
      </w:pPr>
      <w:rPr>
        <w:rFonts w:asciiTheme="minorHAnsi" w:eastAsiaTheme="minorEastAsia" w:hAnsiTheme="minorHAnsi" w:cs="Times New Roman" w:hint="default"/>
        <w:b w:val="0"/>
        <w:bCs w:val="0"/>
        <w:i w:val="0"/>
        <w:iCs w:val="0"/>
        <w:color w:val="auto"/>
        <w:sz w:val="20"/>
        <w:szCs w:val="24"/>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61" w15:restartNumberingAfterBreak="0">
    <w:nsid w:val="5DC7547A"/>
    <w:multiLevelType w:val="multilevel"/>
    <w:tmpl w:val="9D4A9E96"/>
    <w:name w:val="Alt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2" w15:restartNumberingAfterBreak="0">
    <w:nsid w:val="5DDB6BCC"/>
    <w:multiLevelType w:val="multilevel"/>
    <w:tmpl w:val="897853FA"/>
    <w:name w:val="TableNum1"/>
    <w:lvl w:ilvl="0">
      <w:start w:val="1"/>
      <w:numFmt w:val="decimal"/>
      <w:pStyle w:val="TableNum1"/>
      <w:lvlText w:val="(%1)"/>
      <w:lvlJc w:val="left"/>
      <w:pPr>
        <w:tabs>
          <w:tab w:val="num" w:pos="567"/>
        </w:tabs>
        <w:ind w:left="567" w:hanging="567"/>
      </w:pPr>
      <w:rPr>
        <w:rFonts w:asciiTheme="minorHAnsi" w:eastAsiaTheme="minorEastAsia" w:hAnsiTheme="minorHAnsi" w:cstheme="minorBidi" w:hint="default"/>
        <w:b w:val="0"/>
        <w:bCs w:val="0"/>
        <w:i w:val="0"/>
        <w:iCs w:val="0"/>
        <w:color w:val="auto"/>
        <w:sz w:val="22"/>
        <w:szCs w:val="24"/>
      </w:rPr>
    </w:lvl>
    <w:lvl w:ilvl="1">
      <w:start w:val="1"/>
      <w:numFmt w:val="decimal"/>
      <w:pStyle w:val="TableNum2"/>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
      <w:lvlText w:val="(%3)"/>
      <w:lvlJc w:val="left"/>
      <w:pPr>
        <w:tabs>
          <w:tab w:val="num" w:pos="1134"/>
        </w:tabs>
        <w:ind w:left="1134" w:hanging="567"/>
      </w:pPr>
      <w:rPr>
        <w:rFonts w:asciiTheme="minorHAnsi" w:eastAsiaTheme="minorEastAsia" w:hAnsiTheme="minorHAnsi" w:cstheme="minorBidi" w:hint="default"/>
        <w:b w:val="0"/>
        <w:bCs w:val="0"/>
        <w:i w:val="0"/>
        <w:iCs w:val="0"/>
        <w:color w:val="auto"/>
        <w:sz w:val="22"/>
        <w:szCs w:val="20"/>
      </w:rPr>
    </w:lvl>
    <w:lvl w:ilvl="3">
      <w:start w:val="1"/>
      <w:numFmt w:val="lowerRoman"/>
      <w:pStyle w:val="TableNum4"/>
      <w:lvlText w:val="(%4)"/>
      <w:lvlJc w:val="left"/>
      <w:pPr>
        <w:ind w:left="1406" w:hanging="624"/>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
      <w:lvlText w:val="(%5)"/>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
      <w:lvlText w:val="(%6)"/>
      <w:lvlJc w:val="left"/>
      <w:pPr>
        <w:tabs>
          <w:tab w:val="num" w:pos="2654"/>
        </w:tabs>
        <w:ind w:left="2654" w:hanging="624"/>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63" w15:restartNumberingAfterBreak="0">
    <w:nsid w:val="5E76215B"/>
    <w:multiLevelType w:val="multilevel"/>
    <w:tmpl w:val="1BAAA5B2"/>
    <w:lvl w:ilvl="0">
      <w:start w:val="1"/>
      <w:numFmt w:val="upperLetter"/>
      <w:lvlText w:val="(%1)"/>
      <w:lvlJc w:val="left"/>
      <w:pPr>
        <w:tabs>
          <w:tab w:val="num" w:pos="782"/>
        </w:tabs>
        <w:ind w:left="782" w:hanging="782"/>
      </w:pPr>
      <w:rPr>
        <w:rFonts w:hint="default"/>
        <w:color w:val="auto"/>
      </w:rPr>
    </w:lvl>
    <w:lvl w:ilvl="1">
      <w:start w:val="1"/>
      <w:numFmt w:val="decimal"/>
      <w:pStyle w:val="RecitalsAshurst2"/>
      <w:lvlText w:val="(%2)"/>
      <w:lvlJc w:val="left"/>
      <w:pPr>
        <w:tabs>
          <w:tab w:val="num" w:pos="1406"/>
        </w:tabs>
        <w:ind w:left="1406" w:hanging="624"/>
      </w:pPr>
      <w:rPr>
        <w:rFonts w:asciiTheme="minorHAnsi" w:eastAsiaTheme="minorEastAsia" w:hAnsiTheme="minorHAnsi" w:cstheme="minorBidi" w:hint="default"/>
        <w:b w:val="0"/>
        <w:bCs w:val="0"/>
        <w:i w:val="0"/>
        <w:iCs w:val="0"/>
        <w:color w:val="auto"/>
        <w:sz w:val="20"/>
        <w:szCs w:val="24"/>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64" w15:restartNumberingAfterBreak="0">
    <w:nsid w:val="614C60D0"/>
    <w:multiLevelType w:val="hybridMultilevel"/>
    <w:tmpl w:val="D1D8D3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2406AD4"/>
    <w:multiLevelType w:val="hybridMultilevel"/>
    <w:tmpl w:val="24505D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6" w15:restartNumberingAfterBreak="0">
    <w:nsid w:val="62506AC1"/>
    <w:multiLevelType w:val="hybridMultilevel"/>
    <w:tmpl w:val="6D248194"/>
    <w:lvl w:ilvl="0" w:tplc="8C7E5B84">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63101CBA"/>
    <w:multiLevelType w:val="hybridMultilevel"/>
    <w:tmpl w:val="FF9C8DC0"/>
    <w:lvl w:ilvl="0" w:tplc="41D4E5C4">
      <w:start w:val="1"/>
      <w:numFmt w:val="lowerRoman"/>
      <w:lvlText w:val="(%1)"/>
      <w:lvlJc w:val="right"/>
      <w:pPr>
        <w:ind w:left="720" w:hanging="360"/>
      </w:pPr>
      <w:rPr>
        <w:rFonts w:hint="default"/>
      </w:rPr>
    </w:lvl>
    <w:lvl w:ilvl="1" w:tplc="6400DD62">
      <w:start w:val="1"/>
      <w:numFmt w:val="lowerLetter"/>
      <w:lvlText w:val="(%2)"/>
      <w:lvlJc w:val="left"/>
      <w:pPr>
        <w:ind w:left="72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551334E"/>
    <w:multiLevelType w:val="multilevel"/>
    <w:tmpl w:val="040EFD3E"/>
    <w:name w:val="ScheduleAshurst"/>
    <w:styleLink w:val="OutlineSchedule"/>
    <w:lvl w:ilvl="0">
      <w:start w:val="1"/>
      <w:numFmt w:val="decimal"/>
      <w:pStyle w:val="ScheduleAshurst"/>
      <w:suff w:val="space"/>
      <w:lvlText w:val="Schedule %1 "/>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upperLetter"/>
      <w:pStyle w:val="SchedulePartAshurstABC"/>
      <w:suff w:val="space"/>
      <w:lvlText w:val="Part %2"/>
      <w:lvlJc w:val="left"/>
      <w:pPr>
        <w:ind w:left="0" w:firstLine="0"/>
      </w:pPr>
      <w:rPr>
        <w:rFonts w:asciiTheme="minorHAnsi" w:eastAsiaTheme="minorEastAsia" w:hAnsiTheme="minorHAnsi" w:cs="Times New Roman" w:hint="default"/>
        <w:b/>
        <w:bCs/>
        <w:i w:val="0"/>
        <w:iCs w:val="0"/>
        <w:color w:val="auto"/>
        <w:sz w:val="24"/>
        <w:szCs w:val="28"/>
      </w:rPr>
    </w:lvl>
    <w:lvl w:ilvl="2">
      <w:start w:val="1"/>
      <w:numFmt w:val="decimal"/>
      <w:lvlRestart w:val="1"/>
      <w:pStyle w:val="SchedulePartAshurst123"/>
      <w:suff w:val="space"/>
      <w:lvlText w:val="Part %3"/>
      <w:lvlJc w:val="left"/>
      <w:pPr>
        <w:ind w:left="0" w:firstLine="0"/>
      </w:pPr>
      <w:rPr>
        <w:rFonts w:asciiTheme="minorHAnsi" w:eastAsiaTheme="minorEastAsia" w:hAnsiTheme="minorHAnsi" w:cstheme="minorBidi" w:hint="default"/>
        <w:b/>
        <w:bCs/>
        <w:i w:val="0"/>
        <w:iCs w:val="0"/>
        <w:color w:val="auto"/>
        <w:sz w:val="24"/>
        <w:szCs w:val="28"/>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69" w15:restartNumberingAfterBreak="0">
    <w:nsid w:val="67545DF5"/>
    <w:multiLevelType w:val="multilevel"/>
    <w:tmpl w:val="F8126890"/>
    <w:name w:val="TOC 5"/>
    <w:styleLink w:val="OutlineList1"/>
    <w:lvl w:ilvl="0">
      <w:start w:val="1"/>
      <w:numFmt w:val="upperLetter"/>
      <w:pStyle w:val="TOC5"/>
      <w:lvlText w:val="%1."/>
      <w:lvlJc w:val="left"/>
      <w:pPr>
        <w:ind w:left="782" w:hanging="782"/>
      </w:pPr>
      <w:rPr>
        <w:rFonts w:asciiTheme="minorHAnsi" w:eastAsiaTheme="minorEastAsia" w:hAnsiTheme="minorHAnsi" w:cstheme="minorBidi"/>
        <w:b w:val="0"/>
        <w:bCs w:val="0"/>
        <w:i w:val="0"/>
        <w:iCs w:val="0"/>
        <w:color w:val="auto"/>
        <w:sz w:val="20"/>
        <w:szCs w:val="24"/>
      </w:rPr>
    </w:lvl>
    <w:lvl w:ilvl="1">
      <w:start w:val="1"/>
      <w:numFmt w:val="none"/>
      <w:lvlText w:val=""/>
      <w:lvlJc w:val="left"/>
      <w:pPr>
        <w:ind w:left="0" w:firstLine="0"/>
      </w:pPr>
      <w:rPr>
        <w:rFonts w:hint="default"/>
        <w:b w:val="0"/>
        <w:i w:val="0"/>
        <w:color w:val="auto"/>
      </w:rPr>
    </w:lvl>
    <w:lvl w:ilvl="2">
      <w:start w:val="1"/>
      <w:numFmt w:val="none"/>
      <w:lvlText w:val=""/>
      <w:lvlJc w:val="left"/>
      <w:pPr>
        <w:tabs>
          <w:tab w:val="num" w:pos="782"/>
        </w:tabs>
        <w:ind w:left="0" w:firstLine="0"/>
      </w:pPr>
      <w:rPr>
        <w:rFonts w:hint="default"/>
        <w:color w:val="auto"/>
      </w:rPr>
    </w:lvl>
    <w:lvl w:ilvl="3">
      <w:start w:val="1"/>
      <w:numFmt w:val="none"/>
      <w:lvlText w:val=""/>
      <w:lvlJc w:val="left"/>
      <w:pPr>
        <w:tabs>
          <w:tab w:val="num" w:pos="782"/>
        </w:tabs>
        <w:ind w:left="0" w:firstLine="0"/>
      </w:pPr>
      <w:rPr>
        <w:rFonts w:hint="default"/>
        <w:color w:val="auto"/>
      </w:rPr>
    </w:lvl>
    <w:lvl w:ilvl="4">
      <w:start w:val="1"/>
      <w:numFmt w:val="none"/>
      <w:lvlText w:val=""/>
      <w:lvlJc w:val="left"/>
      <w:pPr>
        <w:tabs>
          <w:tab w:val="num" w:pos="782"/>
        </w:tabs>
        <w:ind w:left="0" w:firstLine="0"/>
      </w:pPr>
      <w:rPr>
        <w:rFonts w:hint="default"/>
        <w:color w:val="auto"/>
      </w:rPr>
    </w:lvl>
    <w:lvl w:ilvl="5">
      <w:start w:val="27"/>
      <w:numFmt w:val="none"/>
      <w:lvlText w:val=""/>
      <w:lvlJc w:val="left"/>
      <w:pPr>
        <w:tabs>
          <w:tab w:val="num" w:pos="782"/>
        </w:tabs>
        <w:ind w:left="0" w:firstLine="0"/>
      </w:pPr>
      <w:rPr>
        <w:rFonts w:hint="default"/>
        <w:color w:val="auto"/>
      </w:rPr>
    </w:lvl>
    <w:lvl w:ilvl="6">
      <w:start w:val="1"/>
      <w:numFmt w:val="none"/>
      <w:lvlText w:val=""/>
      <w:lvlJc w:val="left"/>
      <w:pPr>
        <w:tabs>
          <w:tab w:val="num" w:pos="782"/>
        </w:tabs>
        <w:ind w:left="0" w:firstLine="0"/>
      </w:pPr>
      <w:rPr>
        <w:rFonts w:hint="default"/>
        <w:color w:val="auto"/>
      </w:rPr>
    </w:lvl>
    <w:lvl w:ilvl="7">
      <w:start w:val="1"/>
      <w:numFmt w:val="none"/>
      <w:lvlText w:val=""/>
      <w:lvlJc w:val="left"/>
      <w:pPr>
        <w:tabs>
          <w:tab w:val="num" w:pos="782"/>
        </w:tabs>
        <w:ind w:left="0" w:firstLine="0"/>
      </w:pPr>
      <w:rPr>
        <w:rFonts w:hint="default"/>
        <w:color w:val="auto"/>
      </w:rPr>
    </w:lvl>
    <w:lvl w:ilvl="8">
      <w:start w:val="1"/>
      <w:numFmt w:val="none"/>
      <w:lvlText w:val=""/>
      <w:lvlJc w:val="left"/>
      <w:pPr>
        <w:tabs>
          <w:tab w:val="num" w:pos="782"/>
        </w:tabs>
        <w:ind w:left="0" w:firstLine="0"/>
      </w:pPr>
      <w:rPr>
        <w:rFonts w:hint="default"/>
        <w:color w:val="auto"/>
      </w:rPr>
    </w:lvl>
  </w:abstractNum>
  <w:abstractNum w:abstractNumId="70" w15:restartNumberingAfterBreak="0">
    <w:nsid w:val="675E4EFA"/>
    <w:multiLevelType w:val="hybridMultilevel"/>
    <w:tmpl w:val="7672535C"/>
    <w:name w:val="TOC 4"/>
    <w:lvl w:ilvl="0" w:tplc="DF988BB4">
      <w:start w:val="1"/>
      <w:numFmt w:val="upperLetter"/>
      <w:lvlText w:val="%1."/>
      <w:lvlJc w:val="left"/>
      <w:pPr>
        <w:ind w:left="720" w:hanging="360"/>
      </w:pPr>
      <w:rPr>
        <w:color w:val="auto"/>
      </w:rPr>
    </w:lvl>
    <w:lvl w:ilvl="1" w:tplc="E49A93E2" w:tentative="1">
      <w:start w:val="1"/>
      <w:numFmt w:val="lowerLetter"/>
      <w:lvlText w:val="%2."/>
      <w:lvlJc w:val="left"/>
      <w:pPr>
        <w:ind w:left="1440" w:hanging="360"/>
      </w:pPr>
      <w:rPr>
        <w:color w:val="auto"/>
      </w:rPr>
    </w:lvl>
    <w:lvl w:ilvl="2" w:tplc="D49032FC" w:tentative="1">
      <w:start w:val="1"/>
      <w:numFmt w:val="lowerRoman"/>
      <w:lvlText w:val="%3."/>
      <w:lvlJc w:val="right"/>
      <w:pPr>
        <w:ind w:left="2160" w:hanging="180"/>
      </w:pPr>
      <w:rPr>
        <w:color w:val="auto"/>
      </w:rPr>
    </w:lvl>
    <w:lvl w:ilvl="3" w:tplc="927AF2D0" w:tentative="1">
      <w:start w:val="1"/>
      <w:numFmt w:val="decimal"/>
      <w:lvlText w:val="%4."/>
      <w:lvlJc w:val="left"/>
      <w:pPr>
        <w:ind w:left="2880" w:hanging="360"/>
      </w:pPr>
      <w:rPr>
        <w:color w:val="auto"/>
      </w:rPr>
    </w:lvl>
    <w:lvl w:ilvl="4" w:tplc="ECBEEC58" w:tentative="1">
      <w:start w:val="1"/>
      <w:numFmt w:val="lowerLetter"/>
      <w:lvlText w:val="%5."/>
      <w:lvlJc w:val="left"/>
      <w:pPr>
        <w:ind w:left="3600" w:hanging="360"/>
      </w:pPr>
      <w:rPr>
        <w:color w:val="auto"/>
      </w:rPr>
    </w:lvl>
    <w:lvl w:ilvl="5" w:tplc="272AD3F2" w:tentative="1">
      <w:start w:val="1"/>
      <w:numFmt w:val="lowerRoman"/>
      <w:lvlText w:val="%6."/>
      <w:lvlJc w:val="right"/>
      <w:pPr>
        <w:ind w:left="4320" w:hanging="180"/>
      </w:pPr>
      <w:rPr>
        <w:color w:val="auto"/>
      </w:rPr>
    </w:lvl>
    <w:lvl w:ilvl="6" w:tplc="B05C40C4" w:tentative="1">
      <w:start w:val="1"/>
      <w:numFmt w:val="decimal"/>
      <w:lvlText w:val="%7."/>
      <w:lvlJc w:val="left"/>
      <w:pPr>
        <w:ind w:left="5040" w:hanging="360"/>
      </w:pPr>
      <w:rPr>
        <w:color w:val="auto"/>
      </w:rPr>
    </w:lvl>
    <w:lvl w:ilvl="7" w:tplc="83C0C894" w:tentative="1">
      <w:start w:val="1"/>
      <w:numFmt w:val="lowerLetter"/>
      <w:lvlText w:val="%8."/>
      <w:lvlJc w:val="left"/>
      <w:pPr>
        <w:ind w:left="5760" w:hanging="360"/>
      </w:pPr>
      <w:rPr>
        <w:color w:val="auto"/>
      </w:rPr>
    </w:lvl>
    <w:lvl w:ilvl="8" w:tplc="87D43F1E" w:tentative="1">
      <w:start w:val="1"/>
      <w:numFmt w:val="lowerRoman"/>
      <w:lvlText w:val="%9."/>
      <w:lvlJc w:val="right"/>
      <w:pPr>
        <w:ind w:left="6480" w:hanging="180"/>
      </w:pPr>
      <w:rPr>
        <w:color w:val="auto"/>
      </w:rPr>
    </w:lvl>
  </w:abstractNum>
  <w:abstractNum w:abstractNumId="71" w15:restartNumberingAfterBreak="0">
    <w:nsid w:val="67F16158"/>
    <w:multiLevelType w:val="hybridMultilevel"/>
    <w:tmpl w:val="F634E0AE"/>
    <w:name w:val="Bullet3Ashurst"/>
    <w:lvl w:ilvl="0" w:tplc="D868A622">
      <w:start w:val="1"/>
      <w:numFmt w:val="bullet"/>
      <w:lvlText w:val=""/>
      <w:lvlJc w:val="left"/>
      <w:pPr>
        <w:tabs>
          <w:tab w:val="num" w:pos="2030"/>
        </w:tabs>
        <w:ind w:left="2030" w:hanging="624"/>
      </w:pPr>
      <w:rPr>
        <w:rFonts w:ascii="Symbol" w:hAnsi="Symbol" w:hint="default"/>
        <w:b w:val="0"/>
        <w:i w:val="0"/>
        <w:color w:val="auto"/>
        <w:sz w:val="18"/>
        <w:szCs w:val="18"/>
      </w:rPr>
    </w:lvl>
    <w:lvl w:ilvl="1" w:tplc="40E283D8" w:tentative="1">
      <w:start w:val="1"/>
      <w:numFmt w:val="bullet"/>
      <w:lvlText w:val="o"/>
      <w:lvlJc w:val="left"/>
      <w:pPr>
        <w:tabs>
          <w:tab w:val="num" w:pos="1440"/>
        </w:tabs>
        <w:ind w:left="1440" w:hanging="360"/>
      </w:pPr>
      <w:rPr>
        <w:rFonts w:ascii="Courier New" w:hAnsi="Courier New" w:cs="Courier New" w:hint="default"/>
        <w:color w:val="auto"/>
      </w:rPr>
    </w:lvl>
    <w:lvl w:ilvl="2" w:tplc="81EEEB16" w:tentative="1">
      <w:start w:val="1"/>
      <w:numFmt w:val="bullet"/>
      <w:lvlText w:val=""/>
      <w:lvlJc w:val="left"/>
      <w:pPr>
        <w:tabs>
          <w:tab w:val="num" w:pos="2160"/>
        </w:tabs>
        <w:ind w:left="2160" w:hanging="360"/>
      </w:pPr>
      <w:rPr>
        <w:rFonts w:ascii="Wingdings" w:hAnsi="Wingdings" w:hint="default"/>
        <w:color w:val="auto"/>
      </w:rPr>
    </w:lvl>
    <w:lvl w:ilvl="3" w:tplc="E78A581A" w:tentative="1">
      <w:start w:val="1"/>
      <w:numFmt w:val="bullet"/>
      <w:lvlText w:val=""/>
      <w:lvlJc w:val="left"/>
      <w:pPr>
        <w:tabs>
          <w:tab w:val="num" w:pos="2880"/>
        </w:tabs>
        <w:ind w:left="2880" w:hanging="360"/>
      </w:pPr>
      <w:rPr>
        <w:rFonts w:ascii="Symbol" w:hAnsi="Symbol" w:hint="default"/>
        <w:color w:val="auto"/>
      </w:rPr>
    </w:lvl>
    <w:lvl w:ilvl="4" w:tplc="138EAE82" w:tentative="1">
      <w:start w:val="1"/>
      <w:numFmt w:val="bullet"/>
      <w:lvlText w:val="o"/>
      <w:lvlJc w:val="left"/>
      <w:pPr>
        <w:tabs>
          <w:tab w:val="num" w:pos="3600"/>
        </w:tabs>
        <w:ind w:left="3600" w:hanging="360"/>
      </w:pPr>
      <w:rPr>
        <w:rFonts w:ascii="Courier New" w:hAnsi="Courier New" w:cs="Courier New" w:hint="default"/>
        <w:color w:val="auto"/>
      </w:rPr>
    </w:lvl>
    <w:lvl w:ilvl="5" w:tplc="559C9A52" w:tentative="1">
      <w:start w:val="1"/>
      <w:numFmt w:val="bullet"/>
      <w:lvlText w:val=""/>
      <w:lvlJc w:val="left"/>
      <w:pPr>
        <w:tabs>
          <w:tab w:val="num" w:pos="4320"/>
        </w:tabs>
        <w:ind w:left="4320" w:hanging="360"/>
      </w:pPr>
      <w:rPr>
        <w:rFonts w:ascii="Wingdings" w:hAnsi="Wingdings" w:hint="default"/>
        <w:color w:val="auto"/>
      </w:rPr>
    </w:lvl>
    <w:lvl w:ilvl="6" w:tplc="06680694" w:tentative="1">
      <w:start w:val="1"/>
      <w:numFmt w:val="bullet"/>
      <w:lvlText w:val=""/>
      <w:lvlJc w:val="left"/>
      <w:pPr>
        <w:tabs>
          <w:tab w:val="num" w:pos="5040"/>
        </w:tabs>
        <w:ind w:left="5040" w:hanging="360"/>
      </w:pPr>
      <w:rPr>
        <w:rFonts w:ascii="Symbol" w:hAnsi="Symbol" w:hint="default"/>
        <w:color w:val="auto"/>
      </w:rPr>
    </w:lvl>
    <w:lvl w:ilvl="7" w:tplc="0CC66A5E" w:tentative="1">
      <w:start w:val="1"/>
      <w:numFmt w:val="bullet"/>
      <w:lvlText w:val="o"/>
      <w:lvlJc w:val="left"/>
      <w:pPr>
        <w:tabs>
          <w:tab w:val="num" w:pos="5760"/>
        </w:tabs>
        <w:ind w:left="5760" w:hanging="360"/>
      </w:pPr>
      <w:rPr>
        <w:rFonts w:ascii="Courier New" w:hAnsi="Courier New" w:cs="Courier New" w:hint="default"/>
        <w:color w:val="auto"/>
      </w:rPr>
    </w:lvl>
    <w:lvl w:ilvl="8" w:tplc="228CE064" w:tentative="1">
      <w:start w:val="1"/>
      <w:numFmt w:val="bullet"/>
      <w:lvlText w:val=""/>
      <w:lvlJc w:val="left"/>
      <w:pPr>
        <w:tabs>
          <w:tab w:val="num" w:pos="6480"/>
        </w:tabs>
        <w:ind w:left="6480" w:hanging="360"/>
      </w:pPr>
      <w:rPr>
        <w:rFonts w:ascii="Wingdings" w:hAnsi="Wingdings" w:hint="default"/>
        <w:color w:val="auto"/>
      </w:rPr>
    </w:lvl>
  </w:abstractNum>
  <w:abstractNum w:abstractNumId="72" w15:restartNumberingAfterBreak="0">
    <w:nsid w:val="6816616F"/>
    <w:multiLevelType w:val="multilevel"/>
    <w:tmpl w:val="37CC03FA"/>
    <w:name w:val="Exhibit#"/>
    <w:styleLink w:val="111111"/>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73" w15:restartNumberingAfterBreak="0">
    <w:nsid w:val="68D925B1"/>
    <w:multiLevelType w:val="hybridMultilevel"/>
    <w:tmpl w:val="55D6492E"/>
    <w:lvl w:ilvl="0" w:tplc="41D4E5C4">
      <w:start w:val="1"/>
      <w:numFmt w:val="lowerRoman"/>
      <w:lvlText w:val="(%1)"/>
      <w:lvlJc w:val="righ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4" w15:restartNumberingAfterBreak="0">
    <w:nsid w:val="69246705"/>
    <w:multiLevelType w:val="multilevel"/>
    <w:tmpl w:val="C8F4DAFA"/>
    <w:name w:val="TableNum1Ashurst"/>
    <w:lvl w:ilvl="0">
      <w:start w:val="1"/>
      <w:numFmt w:val="decimal"/>
      <w:suff w:val="nothing"/>
      <w:lvlText w:val="%1."/>
      <w:lvlJc w:val="left"/>
      <w:pPr>
        <w:ind w:left="0" w:firstLine="0"/>
      </w:pPr>
      <w:rPr>
        <w:rFonts w:asciiTheme="minorHAnsi" w:eastAsiaTheme="minorEastAsia" w:hAnsiTheme="minorHAnsi" w:cstheme="minorBidi" w:hint="default"/>
        <w:b w:val="0"/>
        <w:bCs w:val="0"/>
        <w:i w:val="0"/>
        <w:iCs w:val="0"/>
        <w:color w:val="auto"/>
        <w:sz w:val="20"/>
        <w:szCs w:val="24"/>
      </w:rPr>
    </w:lvl>
    <w:lvl w:ilvl="1">
      <w:start w:val="1"/>
      <w:numFmt w:val="decimal"/>
      <w:suff w:val="nothing"/>
      <w:lvlText w:val="%1.%2"/>
      <w:lvlJc w:val="left"/>
      <w:pPr>
        <w:ind w:left="0" w:firstLine="0"/>
      </w:pPr>
      <w:rPr>
        <w:rFonts w:asciiTheme="minorHAnsi" w:eastAsiaTheme="minorEastAsia" w:hAnsiTheme="minorHAnsi" w:cstheme="minorBidi" w:hint="default"/>
        <w:b w:val="0"/>
        <w:bCs w:val="0"/>
        <w:i w:val="0"/>
        <w:iCs w:val="0"/>
        <w:color w:val="auto"/>
        <w:sz w:val="20"/>
        <w:szCs w:val="24"/>
      </w:rPr>
    </w:lvl>
    <w:lvl w:ilvl="2">
      <w:start w:val="1"/>
      <w:numFmt w:val="lowerLetter"/>
      <w:suff w:val="nothing"/>
      <w:lvlText w:val="(%3)"/>
      <w:lvlJc w:val="left"/>
      <w:pPr>
        <w:ind w:left="0" w:firstLine="0"/>
      </w:pPr>
      <w:rPr>
        <w:rFonts w:asciiTheme="minorHAnsi" w:eastAsiaTheme="minorEastAsia" w:hAnsiTheme="minorHAnsi" w:cstheme="minorBidi" w:hint="default"/>
        <w:b w:val="0"/>
        <w:bCs w:val="0"/>
        <w:i w:val="0"/>
        <w:iCs w:val="0"/>
        <w:color w:val="auto"/>
        <w:sz w:val="20"/>
        <w:szCs w:val="24"/>
      </w:rPr>
    </w:lvl>
    <w:lvl w:ilvl="3">
      <w:start w:val="1"/>
      <w:numFmt w:val="lowerRoman"/>
      <w:suff w:val="nothing"/>
      <w:lvlText w:val="(%4)"/>
      <w:lvlJc w:val="left"/>
      <w:pPr>
        <w:ind w:left="0" w:firstLine="0"/>
      </w:pPr>
      <w:rPr>
        <w:rFonts w:asciiTheme="minorHAnsi" w:eastAsiaTheme="minorEastAsia" w:hAnsiTheme="minorHAnsi" w:cstheme="minorBidi" w:hint="default"/>
        <w:b w:val="0"/>
        <w:bCs w:val="0"/>
        <w:i w:val="0"/>
        <w:iCs w:val="0"/>
        <w:color w:val="auto"/>
        <w:sz w:val="20"/>
        <w:szCs w:val="24"/>
      </w:rPr>
    </w:lvl>
    <w:lvl w:ilvl="4">
      <w:start w:val="1"/>
      <w:numFmt w:val="upperLetter"/>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suff w:val="nothing"/>
      <w:lvlText w:val="(%6)"/>
      <w:lvlJc w:val="left"/>
      <w:pPr>
        <w:ind w:left="0" w:firstLine="0"/>
      </w:pPr>
      <w:rPr>
        <w:rFonts w:asciiTheme="minorHAnsi" w:eastAsiaTheme="minorEastAsia" w:hAnsiTheme="minorHAnsi" w:cstheme="minorBidi" w:hint="default"/>
        <w:b w:val="0"/>
        <w:bCs w:val="0"/>
        <w:i w:val="0"/>
        <w:iCs w:val="0"/>
        <w:color w:val="auto"/>
        <w:sz w:val="20"/>
        <w:szCs w:val="24"/>
      </w:rPr>
    </w:lvl>
    <w:lvl w:ilvl="6">
      <w:start w:val="1"/>
      <w:numFmt w:val="none"/>
      <w:lvlRestart w:val="0"/>
      <w:suff w:val="nothing"/>
      <w:lvlText w:val=""/>
      <w:lvlJc w:val="left"/>
      <w:pPr>
        <w:ind w:left="0" w:firstLine="0"/>
      </w:pPr>
      <w:rPr>
        <w:rFonts w:hint="default"/>
        <w:color w:val="auto"/>
      </w:rPr>
    </w:lvl>
    <w:lvl w:ilvl="7">
      <w:start w:val="1"/>
      <w:numFmt w:val="none"/>
      <w:lvlRestart w:val="0"/>
      <w:suff w:val="nothing"/>
      <w:lvlText w:val=""/>
      <w:lvlJc w:val="left"/>
      <w:pPr>
        <w:ind w:left="0" w:firstLine="0"/>
      </w:pPr>
      <w:rPr>
        <w:rFonts w:hint="default"/>
        <w:color w:val="auto"/>
      </w:rPr>
    </w:lvl>
    <w:lvl w:ilvl="8">
      <w:start w:val="1"/>
      <w:numFmt w:val="none"/>
      <w:lvlRestart w:val="0"/>
      <w:suff w:val="nothing"/>
      <w:lvlText w:val=""/>
      <w:lvlJc w:val="left"/>
      <w:pPr>
        <w:ind w:left="0" w:firstLine="0"/>
      </w:pPr>
      <w:rPr>
        <w:rFonts w:hint="default"/>
        <w:color w:val="auto"/>
      </w:rPr>
    </w:lvl>
  </w:abstractNum>
  <w:abstractNum w:abstractNumId="75" w15:restartNumberingAfterBreak="0">
    <w:nsid w:val="69F474E1"/>
    <w:multiLevelType w:val="multilevel"/>
    <w:tmpl w:val="DEA645A4"/>
    <w:name w:val="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6" w15:restartNumberingAfterBreak="0">
    <w:nsid w:val="6A3407F4"/>
    <w:multiLevelType w:val="hybridMultilevel"/>
    <w:tmpl w:val="B200261C"/>
    <w:lvl w:ilvl="0" w:tplc="8C46E874">
      <w:start w:val="1"/>
      <w:numFmt w:val="bullet"/>
      <w:lvlText w:val=""/>
      <w:lvlJc w:val="left"/>
      <w:pPr>
        <w:ind w:left="1080" w:hanging="360"/>
      </w:pPr>
      <w:rPr>
        <w:rFonts w:ascii="Symbol" w:hAnsi="Symbol"/>
      </w:rPr>
    </w:lvl>
    <w:lvl w:ilvl="1" w:tplc="351826DC">
      <w:start w:val="1"/>
      <w:numFmt w:val="bullet"/>
      <w:lvlText w:val=""/>
      <w:lvlJc w:val="left"/>
      <w:pPr>
        <w:ind w:left="1080" w:hanging="360"/>
      </w:pPr>
      <w:rPr>
        <w:rFonts w:ascii="Symbol" w:hAnsi="Symbol"/>
      </w:rPr>
    </w:lvl>
    <w:lvl w:ilvl="2" w:tplc="4D5291BA">
      <w:start w:val="1"/>
      <w:numFmt w:val="bullet"/>
      <w:lvlText w:val=""/>
      <w:lvlJc w:val="left"/>
      <w:pPr>
        <w:ind w:left="1080" w:hanging="360"/>
      </w:pPr>
      <w:rPr>
        <w:rFonts w:ascii="Symbol" w:hAnsi="Symbol"/>
      </w:rPr>
    </w:lvl>
    <w:lvl w:ilvl="3" w:tplc="33965506">
      <w:start w:val="1"/>
      <w:numFmt w:val="bullet"/>
      <w:lvlText w:val=""/>
      <w:lvlJc w:val="left"/>
      <w:pPr>
        <w:ind w:left="1080" w:hanging="360"/>
      </w:pPr>
      <w:rPr>
        <w:rFonts w:ascii="Symbol" w:hAnsi="Symbol"/>
      </w:rPr>
    </w:lvl>
    <w:lvl w:ilvl="4" w:tplc="4B2EA94A">
      <w:start w:val="1"/>
      <w:numFmt w:val="bullet"/>
      <w:lvlText w:val=""/>
      <w:lvlJc w:val="left"/>
      <w:pPr>
        <w:ind w:left="1080" w:hanging="360"/>
      </w:pPr>
      <w:rPr>
        <w:rFonts w:ascii="Symbol" w:hAnsi="Symbol"/>
      </w:rPr>
    </w:lvl>
    <w:lvl w:ilvl="5" w:tplc="28F00C7A">
      <w:start w:val="1"/>
      <w:numFmt w:val="bullet"/>
      <w:lvlText w:val=""/>
      <w:lvlJc w:val="left"/>
      <w:pPr>
        <w:ind w:left="1080" w:hanging="360"/>
      </w:pPr>
      <w:rPr>
        <w:rFonts w:ascii="Symbol" w:hAnsi="Symbol"/>
      </w:rPr>
    </w:lvl>
    <w:lvl w:ilvl="6" w:tplc="28D0FC32">
      <w:start w:val="1"/>
      <w:numFmt w:val="bullet"/>
      <w:lvlText w:val=""/>
      <w:lvlJc w:val="left"/>
      <w:pPr>
        <w:ind w:left="1080" w:hanging="360"/>
      </w:pPr>
      <w:rPr>
        <w:rFonts w:ascii="Symbol" w:hAnsi="Symbol"/>
      </w:rPr>
    </w:lvl>
    <w:lvl w:ilvl="7" w:tplc="C172AD3E">
      <w:start w:val="1"/>
      <w:numFmt w:val="bullet"/>
      <w:lvlText w:val=""/>
      <w:lvlJc w:val="left"/>
      <w:pPr>
        <w:ind w:left="1080" w:hanging="360"/>
      </w:pPr>
      <w:rPr>
        <w:rFonts w:ascii="Symbol" w:hAnsi="Symbol"/>
      </w:rPr>
    </w:lvl>
    <w:lvl w:ilvl="8" w:tplc="D512A9EA">
      <w:start w:val="1"/>
      <w:numFmt w:val="bullet"/>
      <w:lvlText w:val=""/>
      <w:lvlJc w:val="left"/>
      <w:pPr>
        <w:ind w:left="1080" w:hanging="360"/>
      </w:pPr>
      <w:rPr>
        <w:rFonts w:ascii="Symbol" w:hAnsi="Symbol"/>
      </w:rPr>
    </w:lvl>
  </w:abstractNum>
  <w:abstractNum w:abstractNumId="77" w15:restartNumberingAfterBreak="0">
    <w:nsid w:val="6D13513A"/>
    <w:multiLevelType w:val="hybridMultilevel"/>
    <w:tmpl w:val="D1A2E068"/>
    <w:name w:val="Bullet4Ashurst"/>
    <w:lvl w:ilvl="0" w:tplc="71C05C78">
      <w:start w:val="1"/>
      <w:numFmt w:val="bullet"/>
      <w:lvlText w:val=""/>
      <w:lvlJc w:val="left"/>
      <w:pPr>
        <w:tabs>
          <w:tab w:val="num" w:pos="2654"/>
        </w:tabs>
        <w:ind w:left="2654" w:hanging="624"/>
      </w:pPr>
      <w:rPr>
        <w:rFonts w:ascii="Symbol" w:hAnsi="Symbol" w:hint="default"/>
        <w:b w:val="0"/>
        <w:i w:val="0"/>
        <w:color w:val="auto"/>
        <w:sz w:val="18"/>
        <w:szCs w:val="18"/>
      </w:rPr>
    </w:lvl>
    <w:lvl w:ilvl="1" w:tplc="BCB2AB58" w:tentative="1">
      <w:start w:val="1"/>
      <w:numFmt w:val="bullet"/>
      <w:lvlText w:val="o"/>
      <w:lvlJc w:val="left"/>
      <w:pPr>
        <w:tabs>
          <w:tab w:val="num" w:pos="1440"/>
        </w:tabs>
        <w:ind w:left="1440" w:hanging="360"/>
      </w:pPr>
      <w:rPr>
        <w:rFonts w:ascii="Courier New" w:hAnsi="Courier New" w:cs="Courier New" w:hint="default"/>
        <w:color w:val="auto"/>
      </w:rPr>
    </w:lvl>
    <w:lvl w:ilvl="2" w:tplc="F55452EE" w:tentative="1">
      <w:start w:val="1"/>
      <w:numFmt w:val="bullet"/>
      <w:lvlText w:val=""/>
      <w:lvlJc w:val="left"/>
      <w:pPr>
        <w:tabs>
          <w:tab w:val="num" w:pos="2160"/>
        </w:tabs>
        <w:ind w:left="2160" w:hanging="360"/>
      </w:pPr>
      <w:rPr>
        <w:rFonts w:ascii="Wingdings" w:hAnsi="Wingdings" w:hint="default"/>
        <w:color w:val="auto"/>
      </w:rPr>
    </w:lvl>
    <w:lvl w:ilvl="3" w:tplc="91166362" w:tentative="1">
      <w:start w:val="1"/>
      <w:numFmt w:val="bullet"/>
      <w:lvlText w:val=""/>
      <w:lvlJc w:val="left"/>
      <w:pPr>
        <w:tabs>
          <w:tab w:val="num" w:pos="2880"/>
        </w:tabs>
        <w:ind w:left="2880" w:hanging="360"/>
      </w:pPr>
      <w:rPr>
        <w:rFonts w:ascii="Symbol" w:hAnsi="Symbol" w:hint="default"/>
        <w:color w:val="auto"/>
      </w:rPr>
    </w:lvl>
    <w:lvl w:ilvl="4" w:tplc="0952CBB6" w:tentative="1">
      <w:start w:val="1"/>
      <w:numFmt w:val="bullet"/>
      <w:lvlText w:val="o"/>
      <w:lvlJc w:val="left"/>
      <w:pPr>
        <w:tabs>
          <w:tab w:val="num" w:pos="3600"/>
        </w:tabs>
        <w:ind w:left="3600" w:hanging="360"/>
      </w:pPr>
      <w:rPr>
        <w:rFonts w:ascii="Courier New" w:hAnsi="Courier New" w:cs="Courier New" w:hint="default"/>
        <w:color w:val="auto"/>
      </w:rPr>
    </w:lvl>
    <w:lvl w:ilvl="5" w:tplc="823E195E" w:tentative="1">
      <w:start w:val="1"/>
      <w:numFmt w:val="bullet"/>
      <w:lvlText w:val=""/>
      <w:lvlJc w:val="left"/>
      <w:pPr>
        <w:tabs>
          <w:tab w:val="num" w:pos="4320"/>
        </w:tabs>
        <w:ind w:left="4320" w:hanging="360"/>
      </w:pPr>
      <w:rPr>
        <w:rFonts w:ascii="Wingdings" w:hAnsi="Wingdings" w:hint="default"/>
        <w:color w:val="auto"/>
      </w:rPr>
    </w:lvl>
    <w:lvl w:ilvl="6" w:tplc="38D6E9B0" w:tentative="1">
      <w:start w:val="1"/>
      <w:numFmt w:val="bullet"/>
      <w:lvlText w:val=""/>
      <w:lvlJc w:val="left"/>
      <w:pPr>
        <w:tabs>
          <w:tab w:val="num" w:pos="5040"/>
        </w:tabs>
        <w:ind w:left="5040" w:hanging="360"/>
      </w:pPr>
      <w:rPr>
        <w:rFonts w:ascii="Symbol" w:hAnsi="Symbol" w:hint="default"/>
        <w:color w:val="auto"/>
      </w:rPr>
    </w:lvl>
    <w:lvl w:ilvl="7" w:tplc="19FC4364" w:tentative="1">
      <w:start w:val="1"/>
      <w:numFmt w:val="bullet"/>
      <w:lvlText w:val="o"/>
      <w:lvlJc w:val="left"/>
      <w:pPr>
        <w:tabs>
          <w:tab w:val="num" w:pos="5760"/>
        </w:tabs>
        <w:ind w:left="5760" w:hanging="360"/>
      </w:pPr>
      <w:rPr>
        <w:rFonts w:ascii="Courier New" w:hAnsi="Courier New" w:cs="Courier New" w:hint="default"/>
        <w:color w:val="auto"/>
      </w:rPr>
    </w:lvl>
    <w:lvl w:ilvl="8" w:tplc="AC56C9AC" w:tentative="1">
      <w:start w:val="1"/>
      <w:numFmt w:val="bullet"/>
      <w:lvlText w:val=""/>
      <w:lvlJc w:val="left"/>
      <w:pPr>
        <w:tabs>
          <w:tab w:val="num" w:pos="6480"/>
        </w:tabs>
        <w:ind w:left="6480" w:hanging="360"/>
      </w:pPr>
      <w:rPr>
        <w:rFonts w:ascii="Wingdings" w:hAnsi="Wingdings" w:hint="default"/>
        <w:color w:val="auto"/>
      </w:rPr>
    </w:lvl>
  </w:abstractNum>
  <w:abstractNum w:abstractNumId="78" w15:restartNumberingAfterBreak="0">
    <w:nsid w:val="6FA97731"/>
    <w:multiLevelType w:val="multilevel"/>
    <w:tmpl w:val="4AB209EC"/>
    <w:name w:val="Alt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9" w15:restartNumberingAfterBreak="0">
    <w:nsid w:val="6FCE09A2"/>
    <w:multiLevelType w:val="multilevel"/>
    <w:tmpl w:val="0F604EF8"/>
    <w:name w:val="Alt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0" w15:restartNumberingAfterBreak="0">
    <w:nsid w:val="74BE0020"/>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1" w15:restartNumberingAfterBreak="0">
    <w:nsid w:val="75FD3D8C"/>
    <w:multiLevelType w:val="hybridMultilevel"/>
    <w:tmpl w:val="D410F6E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68237B4"/>
    <w:multiLevelType w:val="multilevel"/>
    <w:tmpl w:val="63504DE2"/>
    <w:name w:val="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3" w15:restartNumberingAfterBreak="0">
    <w:nsid w:val="79EE7E13"/>
    <w:multiLevelType w:val="hybridMultilevel"/>
    <w:tmpl w:val="0BA0432A"/>
    <w:lvl w:ilvl="0" w:tplc="FFFFFFF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B792B61"/>
    <w:multiLevelType w:val="hybridMultilevel"/>
    <w:tmpl w:val="22C8A3B6"/>
    <w:name w:val="PartiesAshurst"/>
    <w:lvl w:ilvl="0" w:tplc="AA4240FC">
      <w:start w:val="1"/>
      <w:numFmt w:val="decimal"/>
      <w:pStyle w:val="PartiesAshurst"/>
      <w:lvlText w:val="(%1)"/>
      <w:lvlJc w:val="left"/>
      <w:pPr>
        <w:tabs>
          <w:tab w:val="num" w:pos="782"/>
        </w:tabs>
        <w:ind w:left="782" w:hanging="782"/>
      </w:pPr>
      <w:rPr>
        <w:rFonts w:hint="default"/>
        <w:b w:val="0"/>
        <w:i w:val="0"/>
        <w:color w:val="auto"/>
        <w:sz w:val="20"/>
        <w:szCs w:val="20"/>
      </w:rPr>
    </w:lvl>
    <w:lvl w:ilvl="1" w:tplc="99C20F7E" w:tentative="1">
      <w:start w:val="1"/>
      <w:numFmt w:val="lowerLetter"/>
      <w:lvlText w:val="%2."/>
      <w:lvlJc w:val="left"/>
      <w:pPr>
        <w:tabs>
          <w:tab w:val="num" w:pos="1440"/>
        </w:tabs>
        <w:ind w:left="1440" w:hanging="360"/>
      </w:pPr>
      <w:rPr>
        <w:color w:val="auto"/>
      </w:rPr>
    </w:lvl>
    <w:lvl w:ilvl="2" w:tplc="084CBBA4" w:tentative="1">
      <w:start w:val="1"/>
      <w:numFmt w:val="lowerRoman"/>
      <w:lvlText w:val="%3."/>
      <w:lvlJc w:val="right"/>
      <w:pPr>
        <w:tabs>
          <w:tab w:val="num" w:pos="2160"/>
        </w:tabs>
        <w:ind w:left="2160" w:hanging="180"/>
      </w:pPr>
      <w:rPr>
        <w:color w:val="auto"/>
      </w:rPr>
    </w:lvl>
    <w:lvl w:ilvl="3" w:tplc="E5BC0F88" w:tentative="1">
      <w:start w:val="1"/>
      <w:numFmt w:val="decimal"/>
      <w:lvlText w:val="%4."/>
      <w:lvlJc w:val="left"/>
      <w:pPr>
        <w:tabs>
          <w:tab w:val="num" w:pos="2880"/>
        </w:tabs>
        <w:ind w:left="2880" w:hanging="360"/>
      </w:pPr>
      <w:rPr>
        <w:color w:val="auto"/>
      </w:rPr>
    </w:lvl>
    <w:lvl w:ilvl="4" w:tplc="417A403E" w:tentative="1">
      <w:start w:val="1"/>
      <w:numFmt w:val="lowerLetter"/>
      <w:lvlText w:val="%5."/>
      <w:lvlJc w:val="left"/>
      <w:pPr>
        <w:tabs>
          <w:tab w:val="num" w:pos="3600"/>
        </w:tabs>
        <w:ind w:left="3600" w:hanging="360"/>
      </w:pPr>
      <w:rPr>
        <w:color w:val="auto"/>
      </w:rPr>
    </w:lvl>
    <w:lvl w:ilvl="5" w:tplc="19645C80" w:tentative="1">
      <w:start w:val="1"/>
      <w:numFmt w:val="lowerRoman"/>
      <w:lvlText w:val="%6."/>
      <w:lvlJc w:val="right"/>
      <w:pPr>
        <w:tabs>
          <w:tab w:val="num" w:pos="4320"/>
        </w:tabs>
        <w:ind w:left="4320" w:hanging="180"/>
      </w:pPr>
      <w:rPr>
        <w:color w:val="auto"/>
      </w:rPr>
    </w:lvl>
    <w:lvl w:ilvl="6" w:tplc="D7789DA0" w:tentative="1">
      <w:start w:val="1"/>
      <w:numFmt w:val="decimal"/>
      <w:lvlText w:val="%7."/>
      <w:lvlJc w:val="left"/>
      <w:pPr>
        <w:tabs>
          <w:tab w:val="num" w:pos="5040"/>
        </w:tabs>
        <w:ind w:left="5040" w:hanging="360"/>
      </w:pPr>
      <w:rPr>
        <w:color w:val="auto"/>
      </w:rPr>
    </w:lvl>
    <w:lvl w:ilvl="7" w:tplc="E4B8FE4A" w:tentative="1">
      <w:start w:val="1"/>
      <w:numFmt w:val="lowerLetter"/>
      <w:lvlText w:val="%8."/>
      <w:lvlJc w:val="left"/>
      <w:pPr>
        <w:tabs>
          <w:tab w:val="num" w:pos="5760"/>
        </w:tabs>
        <w:ind w:left="5760" w:hanging="360"/>
      </w:pPr>
      <w:rPr>
        <w:color w:val="auto"/>
      </w:rPr>
    </w:lvl>
    <w:lvl w:ilvl="8" w:tplc="19CA99D0" w:tentative="1">
      <w:start w:val="1"/>
      <w:numFmt w:val="lowerRoman"/>
      <w:lvlText w:val="%9."/>
      <w:lvlJc w:val="right"/>
      <w:pPr>
        <w:tabs>
          <w:tab w:val="num" w:pos="6480"/>
        </w:tabs>
        <w:ind w:left="6480" w:hanging="180"/>
      </w:pPr>
      <w:rPr>
        <w:color w:val="auto"/>
      </w:rPr>
    </w:lvl>
  </w:abstractNum>
  <w:abstractNum w:abstractNumId="85" w15:restartNumberingAfterBreak="0">
    <w:nsid w:val="7BCD3DD8"/>
    <w:multiLevelType w:val="multilevel"/>
    <w:tmpl w:val="4BC0544A"/>
    <w:name w:val="AltH1Ashurst"/>
    <w:lvl w:ilvl="0">
      <w:start w:val="1"/>
      <w:numFmt w:val="decimal"/>
      <w:pStyle w:val="AltH1Ashurst"/>
      <w:lvlText w:val="%1."/>
      <w:lvlJc w:val="left"/>
      <w:pPr>
        <w:tabs>
          <w:tab w:val="num" w:pos="782"/>
        </w:tabs>
        <w:ind w:left="782" w:hanging="782"/>
      </w:pPr>
      <w:rPr>
        <w:rFonts w:asciiTheme="minorHAnsi" w:eastAsiaTheme="minorEastAsia" w:hAnsiTheme="minorHAnsi" w:cs="Times New Roman" w:hint="default"/>
        <w:b w:val="0"/>
        <w:bCs/>
        <w:i w:val="0"/>
        <w:iCs w:val="0"/>
        <w:color w:val="auto"/>
        <w:sz w:val="22"/>
        <w:szCs w:val="24"/>
      </w:rPr>
    </w:lvl>
    <w:lvl w:ilvl="1">
      <w:start w:val="1"/>
      <w:numFmt w:val="decimal"/>
      <w:pStyle w:val="AltH2Ashurst"/>
      <w:lvlText w:val="%1.%2"/>
      <w:lvlJc w:val="left"/>
      <w:pPr>
        <w:tabs>
          <w:tab w:val="num" w:pos="782"/>
        </w:tabs>
        <w:ind w:left="782" w:hanging="782"/>
      </w:pPr>
      <w:rPr>
        <w:rFonts w:asciiTheme="minorHAnsi" w:eastAsiaTheme="minorEastAsia" w:hAnsiTheme="minorHAnsi" w:cs="Times New Roman" w:hint="default"/>
        <w:b w:val="0"/>
        <w:i w:val="0"/>
        <w:color w:val="auto"/>
        <w:sz w:val="20"/>
        <w:szCs w:val="24"/>
      </w:rPr>
    </w:lvl>
    <w:lvl w:ilvl="2">
      <w:start w:val="1"/>
      <w:numFmt w:val="decimal"/>
      <w:pStyle w:val="AltH3Ashurst"/>
      <w:lvlText w:val="%1.%2.%3"/>
      <w:lvlJc w:val="left"/>
      <w:pPr>
        <w:tabs>
          <w:tab w:val="num" w:pos="1797"/>
        </w:tabs>
        <w:ind w:left="1797" w:hanging="1015"/>
      </w:pPr>
      <w:rPr>
        <w:rFonts w:asciiTheme="minorHAnsi" w:eastAsiaTheme="minorEastAsia" w:hAnsiTheme="minorHAnsi" w:cs="Times New Roman" w:hint="default"/>
        <w:b w:val="0"/>
        <w:bCs w:val="0"/>
        <w:i w:val="0"/>
        <w:iCs w:val="0"/>
        <w:color w:val="auto"/>
        <w:sz w:val="20"/>
        <w:szCs w:val="24"/>
      </w:rPr>
    </w:lvl>
    <w:lvl w:ilvl="3">
      <w:start w:val="1"/>
      <w:numFmt w:val="lowerLetter"/>
      <w:pStyle w:val="AltH4Ashurst"/>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AltH5Ashurst"/>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pStyle w:val="AltH6Ashurst"/>
      <w:lvlText w:val="(%6)"/>
      <w:lvlJc w:val="left"/>
      <w:pPr>
        <w:tabs>
          <w:tab w:val="num" w:pos="3668"/>
        </w:tabs>
        <w:ind w:left="3668" w:hanging="623"/>
      </w:pPr>
      <w:rPr>
        <w:rFonts w:asciiTheme="minorHAnsi" w:eastAsiaTheme="minorEastAsia" w:hAnsiTheme="minorHAnsi" w:cstheme="majorBidi" w:hint="default"/>
        <w:b w:val="0"/>
        <w:bCs w:val="0"/>
        <w:i w:val="0"/>
        <w:iCs w:val="0"/>
        <w:color w:val="auto"/>
        <w:sz w:val="20"/>
        <w:szCs w:val="24"/>
      </w:rPr>
    </w:lvl>
    <w:lvl w:ilvl="6">
      <w:start w:val="27"/>
      <w:numFmt w:val="lowerLetter"/>
      <w:pStyle w:val="Alt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Alt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lvlText w:val=""/>
      <w:lvlJc w:val="left"/>
      <w:pPr>
        <w:ind w:left="0" w:firstLine="0"/>
      </w:pPr>
      <w:rPr>
        <w:rFonts w:hint="default"/>
        <w:color w:val="auto"/>
      </w:rPr>
    </w:lvl>
  </w:abstractNum>
  <w:abstractNum w:abstractNumId="86" w15:restartNumberingAfterBreak="0">
    <w:nsid w:val="7CCA31EC"/>
    <w:multiLevelType w:val="hybridMultilevel"/>
    <w:tmpl w:val="42F2D0FA"/>
    <w:name w:val="Bullet5Ashurst"/>
    <w:lvl w:ilvl="0" w:tplc="E56870D6">
      <w:start w:val="1"/>
      <w:numFmt w:val="bullet"/>
      <w:lvlText w:val=""/>
      <w:lvlJc w:val="left"/>
      <w:pPr>
        <w:tabs>
          <w:tab w:val="num" w:pos="3277"/>
        </w:tabs>
        <w:ind w:left="3277" w:hanging="623"/>
      </w:pPr>
      <w:rPr>
        <w:rFonts w:ascii="Symbol" w:hAnsi="Symbol" w:hint="default"/>
        <w:b w:val="0"/>
        <w:i w:val="0"/>
        <w:color w:val="auto"/>
        <w:sz w:val="18"/>
        <w:szCs w:val="18"/>
      </w:rPr>
    </w:lvl>
    <w:lvl w:ilvl="1" w:tplc="6FB87EE8" w:tentative="1">
      <w:start w:val="1"/>
      <w:numFmt w:val="bullet"/>
      <w:lvlText w:val="o"/>
      <w:lvlJc w:val="left"/>
      <w:pPr>
        <w:tabs>
          <w:tab w:val="num" w:pos="1440"/>
        </w:tabs>
        <w:ind w:left="1440" w:hanging="360"/>
      </w:pPr>
      <w:rPr>
        <w:rFonts w:ascii="Courier New" w:hAnsi="Courier New" w:cs="Courier New" w:hint="default"/>
        <w:color w:val="auto"/>
      </w:rPr>
    </w:lvl>
    <w:lvl w:ilvl="2" w:tplc="938E57EC" w:tentative="1">
      <w:start w:val="1"/>
      <w:numFmt w:val="bullet"/>
      <w:lvlText w:val=""/>
      <w:lvlJc w:val="left"/>
      <w:pPr>
        <w:tabs>
          <w:tab w:val="num" w:pos="2160"/>
        </w:tabs>
        <w:ind w:left="2160" w:hanging="360"/>
      </w:pPr>
      <w:rPr>
        <w:rFonts w:ascii="Wingdings" w:hAnsi="Wingdings" w:hint="default"/>
        <w:color w:val="auto"/>
      </w:rPr>
    </w:lvl>
    <w:lvl w:ilvl="3" w:tplc="ED6AA718" w:tentative="1">
      <w:start w:val="1"/>
      <w:numFmt w:val="bullet"/>
      <w:lvlText w:val=""/>
      <w:lvlJc w:val="left"/>
      <w:pPr>
        <w:tabs>
          <w:tab w:val="num" w:pos="2880"/>
        </w:tabs>
        <w:ind w:left="2880" w:hanging="360"/>
      </w:pPr>
      <w:rPr>
        <w:rFonts w:ascii="Symbol" w:hAnsi="Symbol" w:hint="default"/>
        <w:color w:val="auto"/>
      </w:rPr>
    </w:lvl>
    <w:lvl w:ilvl="4" w:tplc="EBBAC258" w:tentative="1">
      <w:start w:val="1"/>
      <w:numFmt w:val="bullet"/>
      <w:lvlText w:val="o"/>
      <w:lvlJc w:val="left"/>
      <w:pPr>
        <w:tabs>
          <w:tab w:val="num" w:pos="3600"/>
        </w:tabs>
        <w:ind w:left="3600" w:hanging="360"/>
      </w:pPr>
      <w:rPr>
        <w:rFonts w:ascii="Courier New" w:hAnsi="Courier New" w:cs="Courier New" w:hint="default"/>
        <w:color w:val="auto"/>
      </w:rPr>
    </w:lvl>
    <w:lvl w:ilvl="5" w:tplc="762CD3DE" w:tentative="1">
      <w:start w:val="1"/>
      <w:numFmt w:val="bullet"/>
      <w:lvlText w:val=""/>
      <w:lvlJc w:val="left"/>
      <w:pPr>
        <w:tabs>
          <w:tab w:val="num" w:pos="4320"/>
        </w:tabs>
        <w:ind w:left="4320" w:hanging="360"/>
      </w:pPr>
      <w:rPr>
        <w:rFonts w:ascii="Wingdings" w:hAnsi="Wingdings" w:hint="default"/>
        <w:color w:val="auto"/>
      </w:rPr>
    </w:lvl>
    <w:lvl w:ilvl="6" w:tplc="FD9A8830" w:tentative="1">
      <w:start w:val="1"/>
      <w:numFmt w:val="bullet"/>
      <w:lvlText w:val=""/>
      <w:lvlJc w:val="left"/>
      <w:pPr>
        <w:tabs>
          <w:tab w:val="num" w:pos="5040"/>
        </w:tabs>
        <w:ind w:left="5040" w:hanging="360"/>
      </w:pPr>
      <w:rPr>
        <w:rFonts w:ascii="Symbol" w:hAnsi="Symbol" w:hint="default"/>
        <w:color w:val="auto"/>
      </w:rPr>
    </w:lvl>
    <w:lvl w:ilvl="7" w:tplc="928EB466" w:tentative="1">
      <w:start w:val="1"/>
      <w:numFmt w:val="bullet"/>
      <w:lvlText w:val="o"/>
      <w:lvlJc w:val="left"/>
      <w:pPr>
        <w:tabs>
          <w:tab w:val="num" w:pos="5760"/>
        </w:tabs>
        <w:ind w:left="5760" w:hanging="360"/>
      </w:pPr>
      <w:rPr>
        <w:rFonts w:ascii="Courier New" w:hAnsi="Courier New" w:cs="Courier New" w:hint="default"/>
        <w:color w:val="auto"/>
      </w:rPr>
    </w:lvl>
    <w:lvl w:ilvl="8" w:tplc="7D98AC7E" w:tentative="1">
      <w:start w:val="1"/>
      <w:numFmt w:val="bullet"/>
      <w:lvlText w:val=""/>
      <w:lvlJc w:val="left"/>
      <w:pPr>
        <w:tabs>
          <w:tab w:val="num" w:pos="6480"/>
        </w:tabs>
        <w:ind w:left="6480" w:hanging="360"/>
      </w:pPr>
      <w:rPr>
        <w:rFonts w:ascii="Wingdings" w:hAnsi="Wingdings" w:hint="default"/>
        <w:color w:val="auto"/>
      </w:rPr>
    </w:lvl>
  </w:abstractNum>
  <w:num w:numId="1" w16cid:durableId="88162546">
    <w:abstractNumId w:val="24"/>
  </w:num>
  <w:num w:numId="2" w16cid:durableId="233397591">
    <w:abstractNumId w:val="9"/>
  </w:num>
  <w:num w:numId="3" w16cid:durableId="1174799955">
    <w:abstractNumId w:val="8"/>
  </w:num>
  <w:num w:numId="4" w16cid:durableId="1780493774">
    <w:abstractNumId w:val="7"/>
  </w:num>
  <w:num w:numId="5" w16cid:durableId="1792936905">
    <w:abstractNumId w:val="6"/>
  </w:num>
  <w:num w:numId="6" w16cid:durableId="181210030">
    <w:abstractNumId w:val="5"/>
  </w:num>
  <w:num w:numId="7" w16cid:durableId="1155223211">
    <w:abstractNumId w:val="4"/>
  </w:num>
  <w:num w:numId="8" w16cid:durableId="994602806">
    <w:abstractNumId w:val="3"/>
  </w:num>
  <w:num w:numId="9" w16cid:durableId="1587877933">
    <w:abstractNumId w:val="2"/>
  </w:num>
  <w:num w:numId="10" w16cid:durableId="1977374586">
    <w:abstractNumId w:val="1"/>
  </w:num>
  <w:num w:numId="11" w16cid:durableId="919212015">
    <w:abstractNumId w:val="0"/>
  </w:num>
  <w:num w:numId="12" w16cid:durableId="1785493181">
    <w:abstractNumId w:val="29"/>
  </w:num>
  <w:num w:numId="13" w16cid:durableId="289555647">
    <w:abstractNumId w:val="20"/>
  </w:num>
  <w:num w:numId="14" w16cid:durableId="508831548">
    <w:abstractNumId w:val="30"/>
  </w:num>
  <w:num w:numId="15" w16cid:durableId="305011722">
    <w:abstractNumId w:val="84"/>
  </w:num>
  <w:num w:numId="16" w16cid:durableId="2038583610">
    <w:abstractNumId w:val="45"/>
  </w:num>
  <w:num w:numId="17" w16cid:durableId="1313366630">
    <w:abstractNumId w:val="37"/>
  </w:num>
  <w:num w:numId="18" w16cid:durableId="250360895">
    <w:abstractNumId w:val="50"/>
  </w:num>
  <w:num w:numId="19" w16cid:durableId="734209542">
    <w:abstractNumId w:val="85"/>
  </w:num>
  <w:num w:numId="20" w16cid:durableId="191843854">
    <w:abstractNumId w:val="51"/>
  </w:num>
  <w:num w:numId="21" w16cid:durableId="1590774813">
    <w:abstractNumId w:val="22"/>
  </w:num>
  <w:num w:numId="22" w16cid:durableId="1402680617">
    <w:abstractNumId w:val="35"/>
  </w:num>
  <w:num w:numId="23" w16cid:durableId="1281567863">
    <w:abstractNumId w:val="36"/>
    <w:lvlOverride w:ilvl="0">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Override>
  </w:num>
  <w:num w:numId="24" w16cid:durableId="316111071">
    <w:abstractNumId w:val="69"/>
  </w:num>
  <w:num w:numId="25" w16cid:durableId="69036740">
    <w:abstractNumId w:val="19"/>
  </w:num>
  <w:num w:numId="26" w16cid:durableId="1607422174">
    <w:abstractNumId w:val="68"/>
  </w:num>
  <w:num w:numId="27" w16cid:durableId="813107918">
    <w:abstractNumId w:val="11"/>
  </w:num>
  <w:num w:numId="28" w16cid:durableId="1128353509">
    <w:abstractNumId w:val="15"/>
  </w:num>
  <w:num w:numId="29" w16cid:durableId="1560480136">
    <w:abstractNumId w:val="63"/>
  </w:num>
  <w:num w:numId="30" w16cid:durableId="273220800">
    <w:abstractNumId w:val="52"/>
  </w:num>
  <w:num w:numId="31" w16cid:durableId="393434849">
    <w:abstractNumId w:val="39"/>
  </w:num>
  <w:num w:numId="32" w16cid:durableId="908729185">
    <w:abstractNumId w:val="36"/>
  </w:num>
  <w:num w:numId="33" w16cid:durableId="1804154974">
    <w:abstractNumId w:val="72"/>
    <w:lvlOverride w:ilvl="0">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Override>
  </w:num>
  <w:num w:numId="34" w16cid:durableId="570163244">
    <w:abstractNumId w:val="26"/>
  </w:num>
  <w:num w:numId="35" w16cid:durableId="1846241935">
    <w:abstractNumId w:val="13"/>
  </w:num>
  <w:num w:numId="36" w16cid:durableId="448937538">
    <w:abstractNumId w:val="56"/>
  </w:num>
  <w:num w:numId="37" w16cid:durableId="222327631">
    <w:abstractNumId w:val="72"/>
  </w:num>
  <w:num w:numId="38" w16cid:durableId="1569337520">
    <w:abstractNumId w:val="43"/>
  </w:num>
  <w:num w:numId="39" w16cid:durableId="2030523856">
    <w:abstractNumId w:val="12"/>
  </w:num>
  <w:num w:numId="40" w16cid:durableId="44840498">
    <w:abstractNumId w:val="62"/>
  </w:num>
  <w:num w:numId="41" w16cid:durableId="459543021">
    <w:abstractNumId w:val="60"/>
  </w:num>
  <w:num w:numId="42" w16cid:durableId="194950469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3" w16cid:durableId="149621812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4" w16cid:durableId="99523171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5" w16cid:durableId="1027289467">
    <w:abstractNumId w:val="43"/>
  </w:num>
  <w:num w:numId="46" w16cid:durableId="10061016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7" w16cid:durableId="6983164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8" w16cid:durableId="14779882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9" w16cid:durableId="1425065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0" w16cid:durableId="1770443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1" w16cid:durableId="3784053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2" w16cid:durableId="20938156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3" w16cid:durableId="2559476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4" w16cid:durableId="16057707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5" w16cid:durableId="6872226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6" w16cid:durableId="89451169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7" w16cid:durableId="16781174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58" w16cid:durableId="37180943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95063187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0" w16cid:durableId="2520118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1" w16cid:durableId="908540240">
    <w:abstractNumId w:val="65"/>
  </w:num>
  <w:num w:numId="62" w16cid:durableId="79398172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48265709">
    <w:abstractNumId w:val="49"/>
  </w:num>
  <w:num w:numId="64" w16cid:durableId="104182696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5" w16cid:durableId="1352488544">
    <w:abstractNumId w:val="43"/>
  </w:num>
  <w:num w:numId="66" w16cid:durableId="1231234525">
    <w:abstractNumId w:val="48"/>
  </w:num>
  <w:num w:numId="67" w16cid:durableId="476651921">
    <w:abstractNumId w:val="64"/>
  </w:num>
  <w:num w:numId="68" w16cid:durableId="17521146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9" w16cid:durableId="20122957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0" w16cid:durableId="2932953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1" w16cid:durableId="206074340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2" w16cid:durableId="8237407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3" w16cid:durableId="1334145271">
    <w:abstractNumId w:val="58"/>
  </w:num>
  <w:num w:numId="74" w16cid:durableId="1228027774">
    <w:abstractNumId w:val="23"/>
  </w:num>
  <w:num w:numId="75" w16cid:durableId="1091049572">
    <w:abstractNumId w:val="81"/>
  </w:num>
  <w:num w:numId="76" w16cid:durableId="981693303">
    <w:abstractNumId w:val="28"/>
  </w:num>
  <w:num w:numId="77" w16cid:durableId="1830051447">
    <w:abstractNumId w:val="47"/>
  </w:num>
  <w:num w:numId="78" w16cid:durableId="1240947360">
    <w:abstractNumId w:val="67"/>
  </w:num>
  <w:num w:numId="79" w16cid:durableId="886650600">
    <w:abstractNumId w:val="14"/>
  </w:num>
  <w:num w:numId="80" w16cid:durableId="387842914">
    <w:abstractNumId w:val="73"/>
  </w:num>
  <w:num w:numId="81" w16cid:durableId="618530786">
    <w:abstractNumId w:val="33"/>
  </w:num>
  <w:num w:numId="82" w16cid:durableId="479737802">
    <w:abstractNumId w:val="83"/>
  </w:num>
  <w:num w:numId="83" w16cid:durableId="1964146042">
    <w:abstractNumId w:val="41"/>
  </w:num>
  <w:num w:numId="84" w16cid:durableId="697436144">
    <w:abstractNumId w:val="18"/>
  </w:num>
  <w:num w:numId="85" w16cid:durableId="1947615544">
    <w:abstractNumId w:val="57"/>
  </w:num>
  <w:num w:numId="86" w16cid:durableId="1976107277">
    <w:abstractNumId w:val="80"/>
  </w:num>
  <w:num w:numId="87" w16cid:durableId="911697619">
    <w:abstractNumId w:val="66"/>
  </w:num>
  <w:num w:numId="88" w16cid:durableId="2109807710">
    <w:abstractNumId w:val="34"/>
  </w:num>
  <w:num w:numId="89" w16cid:durableId="338823279">
    <w:abstractNumId w:val="76"/>
  </w:num>
  <w:num w:numId="90" w16cid:durableId="1801528494">
    <w:abstractNumId w:val="62"/>
  </w:num>
  <w:num w:numId="91" w16cid:durableId="463740585">
    <w:abstractNumId w:val="51"/>
  </w:num>
  <w:num w:numId="92" w16cid:durableId="826868344">
    <w:abstractNumId w:val="51"/>
  </w:num>
  <w:num w:numId="93" w16cid:durableId="1953201057">
    <w:abstractNumId w:val="51"/>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attachedTemplate r:id="rId1"/>
  <w:stylePaneFormatFilter w:val="0808" w:allStyles="0" w:customStyles="0" w:latentStyles="0" w:stylesInUse="1" w:headingStyles="0" w:numberingStyles="0" w:tableStyles="0" w:directFormattingOnRuns="0" w:directFormattingOnParagraphs="0" w:directFormattingOnNumbering="0" w:directFormattingOnTables="1" w:clearFormatting="0" w:top3HeadingStyles="0" w:visibleStyles="0" w:alternateStyleNames="0"/>
  <w:doNotTrackFormatting/>
  <w:defaultTabStop w:val="567"/>
  <w:clickAndTypeStyle w:val="StandardAshurst"/>
  <w:drawingGridHorizontalSpacing w:val="9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hurstDocumentData" w:val="&lt;?xml version=&quot;1.0&quot; encoding=&quot;utf-16&quot;?&gt;_x000d__x000a_&lt;ashurstDocument&gt;_x000d__x000a_  &lt;documentData&gt;_x000d__x000a_    &lt;set name=&quot;general&quot; key=&quot;general&quot;&gt;_x000d__x000a_      &lt;items&gt;_x000d__x000a_        &lt;item name=&quot;templateID&quot; value=&quot;ashWordStepdown&quot; /&gt;_x000d__x000a_        &lt;item name=&quot;dataID&quot; value=&quot;&quot; /&gt;_x000d__x000a_        &lt;item name=&quot;officeID&quot; value=&quot;london&quot; /&gt;_x000d__x000a_        &lt;item name=&quot;languageID&quot; value=&quot;english-uk&quot; /&gt;_x000d__x000a_        &lt;item name=&quot;localeID&quot; value=&quot;2057&quot; /&gt;_x000d__x000a_        &lt;item name=&quot;authorID&quot; value=&quot;Author1&quot; /&gt;_x000d__x000a_        &lt;item name=&quot;day&quot; value=&quot;16&quot; /&gt;_x000d__x000a_        &lt;item name=&quot;month&quot; value=&quot;5&quot; /&gt;_x000d__x000a_        &lt;item name=&quot;year&quot; value=&quot;2025&quot; /&gt;_x000d__x000a_        &lt;item name=&quot;legacyTemplateName&quot; value=&quot;&quot; /&gt;_x000d__x000a_        &lt;item name=&quot;iwStartFolder&quot; value=&quot;&quot; /&gt;_x000d__x000a_      &lt;/items&gt;_x000d__x000a_    &lt;/set&gt;_x000d__x000a_  &lt;/documentData&gt;_x000d__x000a_  &lt;coverSheet form=&quot;frmCoverSheetStandard&quot; coverid=&quot;Standard&quot;&gt;_x000d__x000a_    &lt;set name=&quot;coverSheet&quot; key=&quot;&quot; /&gt;_x000d__x000a_  &lt;/coverSheet&gt;_x000d__x000a_&lt;/ashurstDocument&gt;"/>
  </w:docVars>
  <w:rsids>
    <w:rsidRoot w:val="00312035"/>
    <w:rsid w:val="00000096"/>
    <w:rsid w:val="00001571"/>
    <w:rsid w:val="00004711"/>
    <w:rsid w:val="0000543E"/>
    <w:rsid w:val="000055A9"/>
    <w:rsid w:val="0000574C"/>
    <w:rsid w:val="000061E5"/>
    <w:rsid w:val="00006A5A"/>
    <w:rsid w:val="00007561"/>
    <w:rsid w:val="00007812"/>
    <w:rsid w:val="00010135"/>
    <w:rsid w:val="00011163"/>
    <w:rsid w:val="00012058"/>
    <w:rsid w:val="000121ED"/>
    <w:rsid w:val="00012243"/>
    <w:rsid w:val="0001360E"/>
    <w:rsid w:val="00014E04"/>
    <w:rsid w:val="00015A93"/>
    <w:rsid w:val="00015AB7"/>
    <w:rsid w:val="00015CF9"/>
    <w:rsid w:val="0001722A"/>
    <w:rsid w:val="00017B0A"/>
    <w:rsid w:val="000229E1"/>
    <w:rsid w:val="000230F1"/>
    <w:rsid w:val="0002374D"/>
    <w:rsid w:val="00023D7C"/>
    <w:rsid w:val="0002447C"/>
    <w:rsid w:val="00024CC1"/>
    <w:rsid w:val="00025014"/>
    <w:rsid w:val="000300E6"/>
    <w:rsid w:val="00030340"/>
    <w:rsid w:val="00030792"/>
    <w:rsid w:val="00033608"/>
    <w:rsid w:val="00033817"/>
    <w:rsid w:val="0003395C"/>
    <w:rsid w:val="00033BAE"/>
    <w:rsid w:val="00034E7E"/>
    <w:rsid w:val="00037A87"/>
    <w:rsid w:val="00040844"/>
    <w:rsid w:val="00040D8E"/>
    <w:rsid w:val="00041267"/>
    <w:rsid w:val="0004150F"/>
    <w:rsid w:val="00041682"/>
    <w:rsid w:val="000419DE"/>
    <w:rsid w:val="00044429"/>
    <w:rsid w:val="00044AAE"/>
    <w:rsid w:val="000451E9"/>
    <w:rsid w:val="0004521A"/>
    <w:rsid w:val="000455FE"/>
    <w:rsid w:val="000466DF"/>
    <w:rsid w:val="0004692E"/>
    <w:rsid w:val="000511A5"/>
    <w:rsid w:val="000511DE"/>
    <w:rsid w:val="00052329"/>
    <w:rsid w:val="00052ABD"/>
    <w:rsid w:val="00052AC3"/>
    <w:rsid w:val="0005302A"/>
    <w:rsid w:val="000553F8"/>
    <w:rsid w:val="0005586E"/>
    <w:rsid w:val="000614E0"/>
    <w:rsid w:val="0006398E"/>
    <w:rsid w:val="000640F6"/>
    <w:rsid w:val="0006480D"/>
    <w:rsid w:val="00064A8C"/>
    <w:rsid w:val="000653E2"/>
    <w:rsid w:val="00066045"/>
    <w:rsid w:val="0006699D"/>
    <w:rsid w:val="00066E9D"/>
    <w:rsid w:val="0006706A"/>
    <w:rsid w:val="00070280"/>
    <w:rsid w:val="000710F8"/>
    <w:rsid w:val="00072CE0"/>
    <w:rsid w:val="00073579"/>
    <w:rsid w:val="00073704"/>
    <w:rsid w:val="00073A55"/>
    <w:rsid w:val="00073C8F"/>
    <w:rsid w:val="00074FFA"/>
    <w:rsid w:val="000752BD"/>
    <w:rsid w:val="00080056"/>
    <w:rsid w:val="0008393C"/>
    <w:rsid w:val="00083B61"/>
    <w:rsid w:val="00083CCC"/>
    <w:rsid w:val="000843F6"/>
    <w:rsid w:val="00084DF2"/>
    <w:rsid w:val="00084F94"/>
    <w:rsid w:val="00087810"/>
    <w:rsid w:val="00087E9A"/>
    <w:rsid w:val="000904C5"/>
    <w:rsid w:val="00091161"/>
    <w:rsid w:val="00092058"/>
    <w:rsid w:val="00092F12"/>
    <w:rsid w:val="00093196"/>
    <w:rsid w:val="00094175"/>
    <w:rsid w:val="000949DF"/>
    <w:rsid w:val="0009747B"/>
    <w:rsid w:val="000A0BE1"/>
    <w:rsid w:val="000A1F76"/>
    <w:rsid w:val="000A291F"/>
    <w:rsid w:val="000A3A6A"/>
    <w:rsid w:val="000A3B19"/>
    <w:rsid w:val="000A4850"/>
    <w:rsid w:val="000A4E72"/>
    <w:rsid w:val="000A5825"/>
    <w:rsid w:val="000A5BE3"/>
    <w:rsid w:val="000A6CD1"/>
    <w:rsid w:val="000B2601"/>
    <w:rsid w:val="000B396A"/>
    <w:rsid w:val="000B463F"/>
    <w:rsid w:val="000B5024"/>
    <w:rsid w:val="000B5105"/>
    <w:rsid w:val="000B5E2D"/>
    <w:rsid w:val="000B7A52"/>
    <w:rsid w:val="000C0C48"/>
    <w:rsid w:val="000C0DA7"/>
    <w:rsid w:val="000C3675"/>
    <w:rsid w:val="000C4290"/>
    <w:rsid w:val="000C5758"/>
    <w:rsid w:val="000C5CE2"/>
    <w:rsid w:val="000C5F22"/>
    <w:rsid w:val="000C6822"/>
    <w:rsid w:val="000D20D0"/>
    <w:rsid w:val="000D241F"/>
    <w:rsid w:val="000D29F3"/>
    <w:rsid w:val="000D4773"/>
    <w:rsid w:val="000D6DE0"/>
    <w:rsid w:val="000D726B"/>
    <w:rsid w:val="000D799C"/>
    <w:rsid w:val="000D7D57"/>
    <w:rsid w:val="000E3885"/>
    <w:rsid w:val="000E5D68"/>
    <w:rsid w:val="000E67A3"/>
    <w:rsid w:val="000E6E80"/>
    <w:rsid w:val="000E718C"/>
    <w:rsid w:val="000F05C6"/>
    <w:rsid w:val="000F0839"/>
    <w:rsid w:val="000F104C"/>
    <w:rsid w:val="000F2693"/>
    <w:rsid w:val="000F6D80"/>
    <w:rsid w:val="000F6F4F"/>
    <w:rsid w:val="000F739C"/>
    <w:rsid w:val="001015E4"/>
    <w:rsid w:val="001019BE"/>
    <w:rsid w:val="001028E1"/>
    <w:rsid w:val="001056B8"/>
    <w:rsid w:val="00105B3F"/>
    <w:rsid w:val="001066E4"/>
    <w:rsid w:val="00106707"/>
    <w:rsid w:val="001141D0"/>
    <w:rsid w:val="00114DEF"/>
    <w:rsid w:val="00114FF2"/>
    <w:rsid w:val="001150B2"/>
    <w:rsid w:val="00116BED"/>
    <w:rsid w:val="00116D26"/>
    <w:rsid w:val="00116F25"/>
    <w:rsid w:val="0011792B"/>
    <w:rsid w:val="00120038"/>
    <w:rsid w:val="00120B8B"/>
    <w:rsid w:val="0012148B"/>
    <w:rsid w:val="0012256F"/>
    <w:rsid w:val="00123F1E"/>
    <w:rsid w:val="0012448C"/>
    <w:rsid w:val="00124812"/>
    <w:rsid w:val="00125E8A"/>
    <w:rsid w:val="00130BB0"/>
    <w:rsid w:val="00132553"/>
    <w:rsid w:val="00132F31"/>
    <w:rsid w:val="00134FE3"/>
    <w:rsid w:val="00136820"/>
    <w:rsid w:val="00137EB2"/>
    <w:rsid w:val="001401F4"/>
    <w:rsid w:val="001404DA"/>
    <w:rsid w:val="00140C55"/>
    <w:rsid w:val="001419EF"/>
    <w:rsid w:val="00142B92"/>
    <w:rsid w:val="00142BD1"/>
    <w:rsid w:val="00142C01"/>
    <w:rsid w:val="00144454"/>
    <w:rsid w:val="00144698"/>
    <w:rsid w:val="00145555"/>
    <w:rsid w:val="00145F0F"/>
    <w:rsid w:val="00146CD3"/>
    <w:rsid w:val="001476C3"/>
    <w:rsid w:val="0015076A"/>
    <w:rsid w:val="00150A13"/>
    <w:rsid w:val="001514FC"/>
    <w:rsid w:val="001520F2"/>
    <w:rsid w:val="00153D1F"/>
    <w:rsid w:val="00153E6E"/>
    <w:rsid w:val="00157F14"/>
    <w:rsid w:val="001603EF"/>
    <w:rsid w:val="001610F7"/>
    <w:rsid w:val="00161B92"/>
    <w:rsid w:val="001645B2"/>
    <w:rsid w:val="00164634"/>
    <w:rsid w:val="0016494C"/>
    <w:rsid w:val="00164A59"/>
    <w:rsid w:val="0016540A"/>
    <w:rsid w:val="00166316"/>
    <w:rsid w:val="00166A0D"/>
    <w:rsid w:val="001673C2"/>
    <w:rsid w:val="00170213"/>
    <w:rsid w:val="001704D2"/>
    <w:rsid w:val="001707A8"/>
    <w:rsid w:val="001713D6"/>
    <w:rsid w:val="00175346"/>
    <w:rsid w:val="00175A42"/>
    <w:rsid w:val="001777D6"/>
    <w:rsid w:val="00180566"/>
    <w:rsid w:val="00180D5A"/>
    <w:rsid w:val="00181BFB"/>
    <w:rsid w:val="001824BB"/>
    <w:rsid w:val="00183B06"/>
    <w:rsid w:val="00183C60"/>
    <w:rsid w:val="00184127"/>
    <w:rsid w:val="0018763B"/>
    <w:rsid w:val="00187A54"/>
    <w:rsid w:val="0019120B"/>
    <w:rsid w:val="00191D88"/>
    <w:rsid w:val="00192902"/>
    <w:rsid w:val="00192D11"/>
    <w:rsid w:val="00193054"/>
    <w:rsid w:val="00194651"/>
    <w:rsid w:val="0019501D"/>
    <w:rsid w:val="00195122"/>
    <w:rsid w:val="0019712E"/>
    <w:rsid w:val="001A0C1E"/>
    <w:rsid w:val="001A12D9"/>
    <w:rsid w:val="001A2CD6"/>
    <w:rsid w:val="001A3ACB"/>
    <w:rsid w:val="001A46E1"/>
    <w:rsid w:val="001A7252"/>
    <w:rsid w:val="001A7742"/>
    <w:rsid w:val="001A7C2E"/>
    <w:rsid w:val="001B0AC1"/>
    <w:rsid w:val="001B2B5C"/>
    <w:rsid w:val="001B2D24"/>
    <w:rsid w:val="001B2DBA"/>
    <w:rsid w:val="001B364A"/>
    <w:rsid w:val="001B45C1"/>
    <w:rsid w:val="001B4CEE"/>
    <w:rsid w:val="001B5733"/>
    <w:rsid w:val="001B7FB3"/>
    <w:rsid w:val="001C039F"/>
    <w:rsid w:val="001C1208"/>
    <w:rsid w:val="001C1421"/>
    <w:rsid w:val="001C170E"/>
    <w:rsid w:val="001C4E9A"/>
    <w:rsid w:val="001C6E54"/>
    <w:rsid w:val="001C6FE4"/>
    <w:rsid w:val="001C73C2"/>
    <w:rsid w:val="001D0CFC"/>
    <w:rsid w:val="001D2CB0"/>
    <w:rsid w:val="001D2DF7"/>
    <w:rsid w:val="001D36F7"/>
    <w:rsid w:val="001D3EAF"/>
    <w:rsid w:val="001D4305"/>
    <w:rsid w:val="001D4CF2"/>
    <w:rsid w:val="001D6F16"/>
    <w:rsid w:val="001E0103"/>
    <w:rsid w:val="001E067D"/>
    <w:rsid w:val="001E1D09"/>
    <w:rsid w:val="001E40AD"/>
    <w:rsid w:val="001E505F"/>
    <w:rsid w:val="001E750C"/>
    <w:rsid w:val="001E7A9C"/>
    <w:rsid w:val="001E7F67"/>
    <w:rsid w:val="001F051B"/>
    <w:rsid w:val="001F0B2D"/>
    <w:rsid w:val="001F2C04"/>
    <w:rsid w:val="001F3D01"/>
    <w:rsid w:val="001F3F8D"/>
    <w:rsid w:val="001F41BB"/>
    <w:rsid w:val="001F4CCC"/>
    <w:rsid w:val="001F4FE2"/>
    <w:rsid w:val="001F54CF"/>
    <w:rsid w:val="001F5F1E"/>
    <w:rsid w:val="001F65D8"/>
    <w:rsid w:val="001F6A04"/>
    <w:rsid w:val="001F6ED7"/>
    <w:rsid w:val="001F6F0D"/>
    <w:rsid w:val="001F6FA1"/>
    <w:rsid w:val="001F750B"/>
    <w:rsid w:val="001F7C20"/>
    <w:rsid w:val="00201036"/>
    <w:rsid w:val="002019B5"/>
    <w:rsid w:val="0020216E"/>
    <w:rsid w:val="002037DC"/>
    <w:rsid w:val="00203BA2"/>
    <w:rsid w:val="002048AE"/>
    <w:rsid w:val="00204C36"/>
    <w:rsid w:val="00205903"/>
    <w:rsid w:val="0020675A"/>
    <w:rsid w:val="0020792E"/>
    <w:rsid w:val="00210674"/>
    <w:rsid w:val="0021083D"/>
    <w:rsid w:val="002109C7"/>
    <w:rsid w:val="002132D5"/>
    <w:rsid w:val="0021352C"/>
    <w:rsid w:val="00214210"/>
    <w:rsid w:val="002158BD"/>
    <w:rsid w:val="00215A71"/>
    <w:rsid w:val="00215B31"/>
    <w:rsid w:val="00216511"/>
    <w:rsid w:val="00216F05"/>
    <w:rsid w:val="002170D8"/>
    <w:rsid w:val="00220816"/>
    <w:rsid w:val="002232AC"/>
    <w:rsid w:val="00223CD6"/>
    <w:rsid w:val="002243A6"/>
    <w:rsid w:val="00224DC2"/>
    <w:rsid w:val="00226008"/>
    <w:rsid w:val="002273B0"/>
    <w:rsid w:val="00230C5D"/>
    <w:rsid w:val="002312FF"/>
    <w:rsid w:val="00231337"/>
    <w:rsid w:val="002316C1"/>
    <w:rsid w:val="00232DCF"/>
    <w:rsid w:val="00233361"/>
    <w:rsid w:val="00233514"/>
    <w:rsid w:val="00234190"/>
    <w:rsid w:val="00235CFA"/>
    <w:rsid w:val="0023799F"/>
    <w:rsid w:val="00240F2E"/>
    <w:rsid w:val="00241815"/>
    <w:rsid w:val="00242D9F"/>
    <w:rsid w:val="002440BC"/>
    <w:rsid w:val="0024613F"/>
    <w:rsid w:val="00246626"/>
    <w:rsid w:val="0024677F"/>
    <w:rsid w:val="00251BD7"/>
    <w:rsid w:val="00252D48"/>
    <w:rsid w:val="00252D7F"/>
    <w:rsid w:val="002530C5"/>
    <w:rsid w:val="002533BA"/>
    <w:rsid w:val="00253E13"/>
    <w:rsid w:val="0025460F"/>
    <w:rsid w:val="00254FF3"/>
    <w:rsid w:val="00255371"/>
    <w:rsid w:val="00255CDA"/>
    <w:rsid w:val="00255E7F"/>
    <w:rsid w:val="002574E4"/>
    <w:rsid w:val="002579CD"/>
    <w:rsid w:val="002620A6"/>
    <w:rsid w:val="00262A2E"/>
    <w:rsid w:val="00263124"/>
    <w:rsid w:val="00263B4F"/>
    <w:rsid w:val="00263D91"/>
    <w:rsid w:val="002641F5"/>
    <w:rsid w:val="00264D5F"/>
    <w:rsid w:val="002650A7"/>
    <w:rsid w:val="002656AC"/>
    <w:rsid w:val="002660E8"/>
    <w:rsid w:val="00267217"/>
    <w:rsid w:val="0027131C"/>
    <w:rsid w:val="00271749"/>
    <w:rsid w:val="00271F5A"/>
    <w:rsid w:val="002726FB"/>
    <w:rsid w:val="00273581"/>
    <w:rsid w:val="00273FC8"/>
    <w:rsid w:val="002746A1"/>
    <w:rsid w:val="00274B67"/>
    <w:rsid w:val="00274CB5"/>
    <w:rsid w:val="002754BC"/>
    <w:rsid w:val="00275DBF"/>
    <w:rsid w:val="00276182"/>
    <w:rsid w:val="00276A86"/>
    <w:rsid w:val="00277941"/>
    <w:rsid w:val="00277F35"/>
    <w:rsid w:val="00280B2E"/>
    <w:rsid w:val="00280C2B"/>
    <w:rsid w:val="00282430"/>
    <w:rsid w:val="0028283D"/>
    <w:rsid w:val="002832B8"/>
    <w:rsid w:val="002856B0"/>
    <w:rsid w:val="00290483"/>
    <w:rsid w:val="0029067C"/>
    <w:rsid w:val="002906C5"/>
    <w:rsid w:val="002909D4"/>
    <w:rsid w:val="0029102F"/>
    <w:rsid w:val="00291586"/>
    <w:rsid w:val="00291764"/>
    <w:rsid w:val="00294E56"/>
    <w:rsid w:val="002959FA"/>
    <w:rsid w:val="002967D9"/>
    <w:rsid w:val="00297955"/>
    <w:rsid w:val="002A17CA"/>
    <w:rsid w:val="002A2D71"/>
    <w:rsid w:val="002A40E8"/>
    <w:rsid w:val="002A420A"/>
    <w:rsid w:val="002B1BD0"/>
    <w:rsid w:val="002B2F04"/>
    <w:rsid w:val="002B3683"/>
    <w:rsid w:val="002B38A4"/>
    <w:rsid w:val="002B53F1"/>
    <w:rsid w:val="002B64E1"/>
    <w:rsid w:val="002B683C"/>
    <w:rsid w:val="002C032D"/>
    <w:rsid w:val="002C0C42"/>
    <w:rsid w:val="002C168C"/>
    <w:rsid w:val="002C23FC"/>
    <w:rsid w:val="002C2EC9"/>
    <w:rsid w:val="002C40FD"/>
    <w:rsid w:val="002C4D4D"/>
    <w:rsid w:val="002C6C84"/>
    <w:rsid w:val="002C7451"/>
    <w:rsid w:val="002D287B"/>
    <w:rsid w:val="002D30EC"/>
    <w:rsid w:val="002D47C6"/>
    <w:rsid w:val="002D5499"/>
    <w:rsid w:val="002D5E46"/>
    <w:rsid w:val="002D7050"/>
    <w:rsid w:val="002E081C"/>
    <w:rsid w:val="002E0B47"/>
    <w:rsid w:val="002E0BE9"/>
    <w:rsid w:val="002E3F06"/>
    <w:rsid w:val="002E69F3"/>
    <w:rsid w:val="002E709E"/>
    <w:rsid w:val="002F072F"/>
    <w:rsid w:val="002F0CC5"/>
    <w:rsid w:val="002F17AD"/>
    <w:rsid w:val="002F2B38"/>
    <w:rsid w:val="002F362B"/>
    <w:rsid w:val="002F6A00"/>
    <w:rsid w:val="00300251"/>
    <w:rsid w:val="0030149F"/>
    <w:rsid w:val="003014B4"/>
    <w:rsid w:val="003017F3"/>
    <w:rsid w:val="00301E13"/>
    <w:rsid w:val="00302F96"/>
    <w:rsid w:val="003035B5"/>
    <w:rsid w:val="0030419D"/>
    <w:rsid w:val="003041F1"/>
    <w:rsid w:val="00304760"/>
    <w:rsid w:val="00307FC4"/>
    <w:rsid w:val="0031015C"/>
    <w:rsid w:val="003107C1"/>
    <w:rsid w:val="00310E13"/>
    <w:rsid w:val="00312035"/>
    <w:rsid w:val="00313061"/>
    <w:rsid w:val="00313F38"/>
    <w:rsid w:val="00315243"/>
    <w:rsid w:val="00315C50"/>
    <w:rsid w:val="00315DC9"/>
    <w:rsid w:val="003164F4"/>
    <w:rsid w:val="003165AF"/>
    <w:rsid w:val="00317893"/>
    <w:rsid w:val="00317D5C"/>
    <w:rsid w:val="003209C6"/>
    <w:rsid w:val="0032122F"/>
    <w:rsid w:val="00322036"/>
    <w:rsid w:val="00322896"/>
    <w:rsid w:val="00322D89"/>
    <w:rsid w:val="003236A6"/>
    <w:rsid w:val="00326043"/>
    <w:rsid w:val="003264CE"/>
    <w:rsid w:val="003276B2"/>
    <w:rsid w:val="00330878"/>
    <w:rsid w:val="003320A6"/>
    <w:rsid w:val="00335970"/>
    <w:rsid w:val="00335F30"/>
    <w:rsid w:val="003408A8"/>
    <w:rsid w:val="00340B38"/>
    <w:rsid w:val="00341B9D"/>
    <w:rsid w:val="003503F8"/>
    <w:rsid w:val="00350982"/>
    <w:rsid w:val="00351EBA"/>
    <w:rsid w:val="00353225"/>
    <w:rsid w:val="003540B0"/>
    <w:rsid w:val="003556EA"/>
    <w:rsid w:val="00355701"/>
    <w:rsid w:val="00355939"/>
    <w:rsid w:val="00356454"/>
    <w:rsid w:val="003564ED"/>
    <w:rsid w:val="003576F8"/>
    <w:rsid w:val="00360046"/>
    <w:rsid w:val="0036156E"/>
    <w:rsid w:val="00362D9B"/>
    <w:rsid w:val="0036370E"/>
    <w:rsid w:val="0036458D"/>
    <w:rsid w:val="003645E2"/>
    <w:rsid w:val="00365DB9"/>
    <w:rsid w:val="00371080"/>
    <w:rsid w:val="0037262C"/>
    <w:rsid w:val="003736B6"/>
    <w:rsid w:val="00373F23"/>
    <w:rsid w:val="0037590B"/>
    <w:rsid w:val="00376154"/>
    <w:rsid w:val="00376C64"/>
    <w:rsid w:val="00376CB9"/>
    <w:rsid w:val="00377A54"/>
    <w:rsid w:val="00377BDE"/>
    <w:rsid w:val="00377D89"/>
    <w:rsid w:val="003810E5"/>
    <w:rsid w:val="003819EA"/>
    <w:rsid w:val="003844E3"/>
    <w:rsid w:val="00386A6F"/>
    <w:rsid w:val="00387B3E"/>
    <w:rsid w:val="003902D9"/>
    <w:rsid w:val="003915F0"/>
    <w:rsid w:val="00394BA0"/>
    <w:rsid w:val="003958FD"/>
    <w:rsid w:val="00395E86"/>
    <w:rsid w:val="00396EF0"/>
    <w:rsid w:val="0039741A"/>
    <w:rsid w:val="00397C21"/>
    <w:rsid w:val="00397D9E"/>
    <w:rsid w:val="003A190C"/>
    <w:rsid w:val="003A1CBF"/>
    <w:rsid w:val="003A2E67"/>
    <w:rsid w:val="003A3179"/>
    <w:rsid w:val="003A38BC"/>
    <w:rsid w:val="003A4E10"/>
    <w:rsid w:val="003B172D"/>
    <w:rsid w:val="003B1A31"/>
    <w:rsid w:val="003B1DB3"/>
    <w:rsid w:val="003B381D"/>
    <w:rsid w:val="003B4817"/>
    <w:rsid w:val="003B62BB"/>
    <w:rsid w:val="003B6687"/>
    <w:rsid w:val="003B699C"/>
    <w:rsid w:val="003B6C24"/>
    <w:rsid w:val="003C0177"/>
    <w:rsid w:val="003C1816"/>
    <w:rsid w:val="003C2FEB"/>
    <w:rsid w:val="003C3457"/>
    <w:rsid w:val="003C3AC1"/>
    <w:rsid w:val="003C3AFA"/>
    <w:rsid w:val="003C3D2A"/>
    <w:rsid w:val="003C3ED6"/>
    <w:rsid w:val="003C4681"/>
    <w:rsid w:val="003C4B42"/>
    <w:rsid w:val="003C624B"/>
    <w:rsid w:val="003C6608"/>
    <w:rsid w:val="003C67F5"/>
    <w:rsid w:val="003C6CDE"/>
    <w:rsid w:val="003D0B0D"/>
    <w:rsid w:val="003D0F05"/>
    <w:rsid w:val="003D1AB2"/>
    <w:rsid w:val="003D23E5"/>
    <w:rsid w:val="003D2729"/>
    <w:rsid w:val="003D2A86"/>
    <w:rsid w:val="003D31BA"/>
    <w:rsid w:val="003D495D"/>
    <w:rsid w:val="003D49D8"/>
    <w:rsid w:val="003D5244"/>
    <w:rsid w:val="003D69B5"/>
    <w:rsid w:val="003D6DB7"/>
    <w:rsid w:val="003D72B6"/>
    <w:rsid w:val="003D7C67"/>
    <w:rsid w:val="003D7F2F"/>
    <w:rsid w:val="003E1792"/>
    <w:rsid w:val="003E3202"/>
    <w:rsid w:val="003E44AB"/>
    <w:rsid w:val="003E4B6E"/>
    <w:rsid w:val="003E66FD"/>
    <w:rsid w:val="003E758A"/>
    <w:rsid w:val="003E7A09"/>
    <w:rsid w:val="003F08F7"/>
    <w:rsid w:val="003F33DB"/>
    <w:rsid w:val="003F4377"/>
    <w:rsid w:val="003F4381"/>
    <w:rsid w:val="003F6027"/>
    <w:rsid w:val="003F6D28"/>
    <w:rsid w:val="004008A0"/>
    <w:rsid w:val="00400C39"/>
    <w:rsid w:val="00400F54"/>
    <w:rsid w:val="00401D38"/>
    <w:rsid w:val="0040280F"/>
    <w:rsid w:val="004053ED"/>
    <w:rsid w:val="00406107"/>
    <w:rsid w:val="004067F9"/>
    <w:rsid w:val="0041015E"/>
    <w:rsid w:val="0041062A"/>
    <w:rsid w:val="004110EB"/>
    <w:rsid w:val="0041227F"/>
    <w:rsid w:val="004128A4"/>
    <w:rsid w:val="00416390"/>
    <w:rsid w:val="004167DA"/>
    <w:rsid w:val="00416872"/>
    <w:rsid w:val="00416E15"/>
    <w:rsid w:val="004173E8"/>
    <w:rsid w:val="00417650"/>
    <w:rsid w:val="0042121D"/>
    <w:rsid w:val="0042131F"/>
    <w:rsid w:val="00421F5E"/>
    <w:rsid w:val="004225F7"/>
    <w:rsid w:val="00423B84"/>
    <w:rsid w:val="00423DF5"/>
    <w:rsid w:val="00425445"/>
    <w:rsid w:val="0042611A"/>
    <w:rsid w:val="004278D3"/>
    <w:rsid w:val="00427977"/>
    <w:rsid w:val="00430633"/>
    <w:rsid w:val="0043297B"/>
    <w:rsid w:val="00432C1E"/>
    <w:rsid w:val="004341E1"/>
    <w:rsid w:val="00434F7C"/>
    <w:rsid w:val="0043521E"/>
    <w:rsid w:val="0043521F"/>
    <w:rsid w:val="00437B21"/>
    <w:rsid w:val="004403BD"/>
    <w:rsid w:val="00441DE8"/>
    <w:rsid w:val="00442CC6"/>
    <w:rsid w:val="004430CF"/>
    <w:rsid w:val="004432A6"/>
    <w:rsid w:val="00445423"/>
    <w:rsid w:val="0044569A"/>
    <w:rsid w:val="00445938"/>
    <w:rsid w:val="00445CBC"/>
    <w:rsid w:val="00446606"/>
    <w:rsid w:val="0044662F"/>
    <w:rsid w:val="00446C83"/>
    <w:rsid w:val="00446D6A"/>
    <w:rsid w:val="00446F6B"/>
    <w:rsid w:val="00447034"/>
    <w:rsid w:val="00450125"/>
    <w:rsid w:val="004527E3"/>
    <w:rsid w:val="00453B0E"/>
    <w:rsid w:val="00453C31"/>
    <w:rsid w:val="00454AAC"/>
    <w:rsid w:val="00454B15"/>
    <w:rsid w:val="00454DCC"/>
    <w:rsid w:val="00455790"/>
    <w:rsid w:val="0045607F"/>
    <w:rsid w:val="0045652A"/>
    <w:rsid w:val="00457DDF"/>
    <w:rsid w:val="0046053C"/>
    <w:rsid w:val="00460EA7"/>
    <w:rsid w:val="00461E07"/>
    <w:rsid w:val="00462265"/>
    <w:rsid w:val="004625F0"/>
    <w:rsid w:val="00470257"/>
    <w:rsid w:val="004707E9"/>
    <w:rsid w:val="00471446"/>
    <w:rsid w:val="00473830"/>
    <w:rsid w:val="00473AA1"/>
    <w:rsid w:val="00473FAE"/>
    <w:rsid w:val="00476851"/>
    <w:rsid w:val="00476F0B"/>
    <w:rsid w:val="00477462"/>
    <w:rsid w:val="00480786"/>
    <w:rsid w:val="00481680"/>
    <w:rsid w:val="0048299A"/>
    <w:rsid w:val="00485051"/>
    <w:rsid w:val="00485651"/>
    <w:rsid w:val="00486717"/>
    <w:rsid w:val="00486ED6"/>
    <w:rsid w:val="004870BE"/>
    <w:rsid w:val="0049062B"/>
    <w:rsid w:val="004908D8"/>
    <w:rsid w:val="00491430"/>
    <w:rsid w:val="00491B50"/>
    <w:rsid w:val="00491DBA"/>
    <w:rsid w:val="0049254B"/>
    <w:rsid w:val="00492C1E"/>
    <w:rsid w:val="004933C7"/>
    <w:rsid w:val="00493937"/>
    <w:rsid w:val="00493A58"/>
    <w:rsid w:val="00494789"/>
    <w:rsid w:val="0049491B"/>
    <w:rsid w:val="00494C40"/>
    <w:rsid w:val="00494EAE"/>
    <w:rsid w:val="00495590"/>
    <w:rsid w:val="004A1CA8"/>
    <w:rsid w:val="004A3283"/>
    <w:rsid w:val="004A4D71"/>
    <w:rsid w:val="004A6B58"/>
    <w:rsid w:val="004A72A3"/>
    <w:rsid w:val="004A74FB"/>
    <w:rsid w:val="004A7702"/>
    <w:rsid w:val="004A7AFF"/>
    <w:rsid w:val="004B061B"/>
    <w:rsid w:val="004B219E"/>
    <w:rsid w:val="004B28BA"/>
    <w:rsid w:val="004B2DE3"/>
    <w:rsid w:val="004B311D"/>
    <w:rsid w:val="004B3192"/>
    <w:rsid w:val="004B52D7"/>
    <w:rsid w:val="004B533E"/>
    <w:rsid w:val="004B5B41"/>
    <w:rsid w:val="004B5DC3"/>
    <w:rsid w:val="004B6A24"/>
    <w:rsid w:val="004B7C6F"/>
    <w:rsid w:val="004C0E03"/>
    <w:rsid w:val="004C2D1F"/>
    <w:rsid w:val="004C3CEA"/>
    <w:rsid w:val="004C4D8E"/>
    <w:rsid w:val="004C5DF0"/>
    <w:rsid w:val="004C751D"/>
    <w:rsid w:val="004C77E8"/>
    <w:rsid w:val="004C7893"/>
    <w:rsid w:val="004D1025"/>
    <w:rsid w:val="004D1573"/>
    <w:rsid w:val="004D1C71"/>
    <w:rsid w:val="004D27D0"/>
    <w:rsid w:val="004D34C7"/>
    <w:rsid w:val="004D44C9"/>
    <w:rsid w:val="004D49A7"/>
    <w:rsid w:val="004D6D79"/>
    <w:rsid w:val="004D78C6"/>
    <w:rsid w:val="004E01C6"/>
    <w:rsid w:val="004E2D54"/>
    <w:rsid w:val="004E563B"/>
    <w:rsid w:val="004E700F"/>
    <w:rsid w:val="004E7156"/>
    <w:rsid w:val="004E73F3"/>
    <w:rsid w:val="004F0C0C"/>
    <w:rsid w:val="004F11BB"/>
    <w:rsid w:val="004F397E"/>
    <w:rsid w:val="004F5D6E"/>
    <w:rsid w:val="004F651E"/>
    <w:rsid w:val="004F7198"/>
    <w:rsid w:val="005015D0"/>
    <w:rsid w:val="00501B95"/>
    <w:rsid w:val="005025E5"/>
    <w:rsid w:val="00505DC4"/>
    <w:rsid w:val="00510F27"/>
    <w:rsid w:val="00511E0E"/>
    <w:rsid w:val="005123BE"/>
    <w:rsid w:val="00512604"/>
    <w:rsid w:val="00512C72"/>
    <w:rsid w:val="00514338"/>
    <w:rsid w:val="00514E03"/>
    <w:rsid w:val="00515851"/>
    <w:rsid w:val="005200B7"/>
    <w:rsid w:val="005204C3"/>
    <w:rsid w:val="005218EC"/>
    <w:rsid w:val="00521A82"/>
    <w:rsid w:val="00523168"/>
    <w:rsid w:val="00523D08"/>
    <w:rsid w:val="00524254"/>
    <w:rsid w:val="00524535"/>
    <w:rsid w:val="00524620"/>
    <w:rsid w:val="0052471E"/>
    <w:rsid w:val="005258F7"/>
    <w:rsid w:val="00527427"/>
    <w:rsid w:val="0053149E"/>
    <w:rsid w:val="00532732"/>
    <w:rsid w:val="00532A74"/>
    <w:rsid w:val="005334F9"/>
    <w:rsid w:val="00533599"/>
    <w:rsid w:val="005335A4"/>
    <w:rsid w:val="005366DB"/>
    <w:rsid w:val="005408C9"/>
    <w:rsid w:val="00541DF9"/>
    <w:rsid w:val="005420CD"/>
    <w:rsid w:val="005427DE"/>
    <w:rsid w:val="0054313E"/>
    <w:rsid w:val="00543389"/>
    <w:rsid w:val="005433DF"/>
    <w:rsid w:val="00544575"/>
    <w:rsid w:val="00544745"/>
    <w:rsid w:val="00544E57"/>
    <w:rsid w:val="00546094"/>
    <w:rsid w:val="00546617"/>
    <w:rsid w:val="00546AFF"/>
    <w:rsid w:val="0054754E"/>
    <w:rsid w:val="00550968"/>
    <w:rsid w:val="00551399"/>
    <w:rsid w:val="00552315"/>
    <w:rsid w:val="00555B69"/>
    <w:rsid w:val="00555C3C"/>
    <w:rsid w:val="005560B1"/>
    <w:rsid w:val="00556C8F"/>
    <w:rsid w:val="00557CC0"/>
    <w:rsid w:val="00557F8F"/>
    <w:rsid w:val="005604B4"/>
    <w:rsid w:val="0056074B"/>
    <w:rsid w:val="00560889"/>
    <w:rsid w:val="00561263"/>
    <w:rsid w:val="00562ACE"/>
    <w:rsid w:val="00564D53"/>
    <w:rsid w:val="00571232"/>
    <w:rsid w:val="00571999"/>
    <w:rsid w:val="00572594"/>
    <w:rsid w:val="00572DA1"/>
    <w:rsid w:val="0057426B"/>
    <w:rsid w:val="00574BF7"/>
    <w:rsid w:val="00576CF9"/>
    <w:rsid w:val="0057703B"/>
    <w:rsid w:val="0057711F"/>
    <w:rsid w:val="005803A7"/>
    <w:rsid w:val="0058044B"/>
    <w:rsid w:val="00581094"/>
    <w:rsid w:val="0058196E"/>
    <w:rsid w:val="0058211C"/>
    <w:rsid w:val="00584233"/>
    <w:rsid w:val="0058581B"/>
    <w:rsid w:val="00586BF8"/>
    <w:rsid w:val="00587D0F"/>
    <w:rsid w:val="0059131C"/>
    <w:rsid w:val="005916A6"/>
    <w:rsid w:val="005924E1"/>
    <w:rsid w:val="005939F4"/>
    <w:rsid w:val="0059413A"/>
    <w:rsid w:val="0059434D"/>
    <w:rsid w:val="00595891"/>
    <w:rsid w:val="005958CF"/>
    <w:rsid w:val="005962D7"/>
    <w:rsid w:val="0059654F"/>
    <w:rsid w:val="0059719D"/>
    <w:rsid w:val="005A0548"/>
    <w:rsid w:val="005A0668"/>
    <w:rsid w:val="005A0987"/>
    <w:rsid w:val="005A1D85"/>
    <w:rsid w:val="005A25C9"/>
    <w:rsid w:val="005A29F9"/>
    <w:rsid w:val="005A3CD0"/>
    <w:rsid w:val="005B0805"/>
    <w:rsid w:val="005B298F"/>
    <w:rsid w:val="005B2C43"/>
    <w:rsid w:val="005B32CC"/>
    <w:rsid w:val="005B37C5"/>
    <w:rsid w:val="005B3DB2"/>
    <w:rsid w:val="005B439F"/>
    <w:rsid w:val="005B4B93"/>
    <w:rsid w:val="005B5A8A"/>
    <w:rsid w:val="005B6F9F"/>
    <w:rsid w:val="005B77DF"/>
    <w:rsid w:val="005C1064"/>
    <w:rsid w:val="005C16A2"/>
    <w:rsid w:val="005C173D"/>
    <w:rsid w:val="005C1C30"/>
    <w:rsid w:val="005C2055"/>
    <w:rsid w:val="005C21B9"/>
    <w:rsid w:val="005C242A"/>
    <w:rsid w:val="005C244A"/>
    <w:rsid w:val="005C4485"/>
    <w:rsid w:val="005C6FCC"/>
    <w:rsid w:val="005C7971"/>
    <w:rsid w:val="005D134A"/>
    <w:rsid w:val="005D2DDB"/>
    <w:rsid w:val="005D2E45"/>
    <w:rsid w:val="005D3623"/>
    <w:rsid w:val="005D5086"/>
    <w:rsid w:val="005D5ECF"/>
    <w:rsid w:val="005D647B"/>
    <w:rsid w:val="005D6A4A"/>
    <w:rsid w:val="005D7DCB"/>
    <w:rsid w:val="005E0CF7"/>
    <w:rsid w:val="005E232B"/>
    <w:rsid w:val="005E4F7B"/>
    <w:rsid w:val="005E5390"/>
    <w:rsid w:val="005E6122"/>
    <w:rsid w:val="005E72D9"/>
    <w:rsid w:val="005F0FEA"/>
    <w:rsid w:val="005F1360"/>
    <w:rsid w:val="005F3584"/>
    <w:rsid w:val="005F7D16"/>
    <w:rsid w:val="005F7FB1"/>
    <w:rsid w:val="0060037A"/>
    <w:rsid w:val="00602486"/>
    <w:rsid w:val="006029C6"/>
    <w:rsid w:val="0060404C"/>
    <w:rsid w:val="006050CC"/>
    <w:rsid w:val="0060510D"/>
    <w:rsid w:val="00605847"/>
    <w:rsid w:val="00605FAE"/>
    <w:rsid w:val="00606269"/>
    <w:rsid w:val="0060732C"/>
    <w:rsid w:val="00607AC8"/>
    <w:rsid w:val="006102EA"/>
    <w:rsid w:val="00610C20"/>
    <w:rsid w:val="00611567"/>
    <w:rsid w:val="006115C2"/>
    <w:rsid w:val="006127F1"/>
    <w:rsid w:val="00612860"/>
    <w:rsid w:val="00614F9C"/>
    <w:rsid w:val="00616752"/>
    <w:rsid w:val="00621435"/>
    <w:rsid w:val="00622117"/>
    <w:rsid w:val="00623531"/>
    <w:rsid w:val="006237A6"/>
    <w:rsid w:val="00626B4C"/>
    <w:rsid w:val="006306F1"/>
    <w:rsid w:val="00632ABB"/>
    <w:rsid w:val="00632DD1"/>
    <w:rsid w:val="00633AD3"/>
    <w:rsid w:val="00634786"/>
    <w:rsid w:val="0063524B"/>
    <w:rsid w:val="0063766D"/>
    <w:rsid w:val="0064001E"/>
    <w:rsid w:val="0064260B"/>
    <w:rsid w:val="00642B77"/>
    <w:rsid w:val="00642DA4"/>
    <w:rsid w:val="006461BF"/>
    <w:rsid w:val="00646B08"/>
    <w:rsid w:val="00652664"/>
    <w:rsid w:val="00652D75"/>
    <w:rsid w:val="00653973"/>
    <w:rsid w:val="00655431"/>
    <w:rsid w:val="00656A8E"/>
    <w:rsid w:val="00657749"/>
    <w:rsid w:val="00657984"/>
    <w:rsid w:val="006579C5"/>
    <w:rsid w:val="00663A19"/>
    <w:rsid w:val="006642F7"/>
    <w:rsid w:val="00664A70"/>
    <w:rsid w:val="00665AD1"/>
    <w:rsid w:val="00666FFA"/>
    <w:rsid w:val="00667A21"/>
    <w:rsid w:val="00670ACC"/>
    <w:rsid w:val="006714AD"/>
    <w:rsid w:val="00672570"/>
    <w:rsid w:val="00672BC5"/>
    <w:rsid w:val="00673222"/>
    <w:rsid w:val="006741F6"/>
    <w:rsid w:val="00676DA0"/>
    <w:rsid w:val="00680278"/>
    <w:rsid w:val="00681ADE"/>
    <w:rsid w:val="00681DFE"/>
    <w:rsid w:val="00684714"/>
    <w:rsid w:val="00684E2B"/>
    <w:rsid w:val="00685CFF"/>
    <w:rsid w:val="00687284"/>
    <w:rsid w:val="00690976"/>
    <w:rsid w:val="00690BCA"/>
    <w:rsid w:val="00690F78"/>
    <w:rsid w:val="00692446"/>
    <w:rsid w:val="00692572"/>
    <w:rsid w:val="00692E64"/>
    <w:rsid w:val="00693183"/>
    <w:rsid w:val="00694EA3"/>
    <w:rsid w:val="006951A1"/>
    <w:rsid w:val="006953A3"/>
    <w:rsid w:val="006953DA"/>
    <w:rsid w:val="00696637"/>
    <w:rsid w:val="00696EFA"/>
    <w:rsid w:val="006A0928"/>
    <w:rsid w:val="006A1620"/>
    <w:rsid w:val="006A1AC4"/>
    <w:rsid w:val="006A5575"/>
    <w:rsid w:val="006A6853"/>
    <w:rsid w:val="006A72B1"/>
    <w:rsid w:val="006A745F"/>
    <w:rsid w:val="006A7AE8"/>
    <w:rsid w:val="006A7EB0"/>
    <w:rsid w:val="006B35C5"/>
    <w:rsid w:val="006B3738"/>
    <w:rsid w:val="006B3A5F"/>
    <w:rsid w:val="006B3E83"/>
    <w:rsid w:val="006B3F65"/>
    <w:rsid w:val="006B4620"/>
    <w:rsid w:val="006C0048"/>
    <w:rsid w:val="006C06D9"/>
    <w:rsid w:val="006C19C6"/>
    <w:rsid w:val="006C251B"/>
    <w:rsid w:val="006C27E3"/>
    <w:rsid w:val="006C2AF3"/>
    <w:rsid w:val="006C49D3"/>
    <w:rsid w:val="006C4E91"/>
    <w:rsid w:val="006C6460"/>
    <w:rsid w:val="006C6960"/>
    <w:rsid w:val="006C6F4D"/>
    <w:rsid w:val="006C7E12"/>
    <w:rsid w:val="006D08E9"/>
    <w:rsid w:val="006D141E"/>
    <w:rsid w:val="006D23BA"/>
    <w:rsid w:val="006D2ADF"/>
    <w:rsid w:val="006D6AF1"/>
    <w:rsid w:val="006E11AD"/>
    <w:rsid w:val="006E15F2"/>
    <w:rsid w:val="006E46AD"/>
    <w:rsid w:val="006E4809"/>
    <w:rsid w:val="006E51EB"/>
    <w:rsid w:val="006E6500"/>
    <w:rsid w:val="006E6B58"/>
    <w:rsid w:val="006F2534"/>
    <w:rsid w:val="006F4D83"/>
    <w:rsid w:val="006F5239"/>
    <w:rsid w:val="006F5719"/>
    <w:rsid w:val="006F5D24"/>
    <w:rsid w:val="006F645A"/>
    <w:rsid w:val="007007F6"/>
    <w:rsid w:val="00701151"/>
    <w:rsid w:val="0070387A"/>
    <w:rsid w:val="00703F76"/>
    <w:rsid w:val="00705D34"/>
    <w:rsid w:val="00706331"/>
    <w:rsid w:val="00706CF2"/>
    <w:rsid w:val="00706E34"/>
    <w:rsid w:val="00706F15"/>
    <w:rsid w:val="00706FC2"/>
    <w:rsid w:val="007076AF"/>
    <w:rsid w:val="0070777D"/>
    <w:rsid w:val="0071009B"/>
    <w:rsid w:val="00713481"/>
    <w:rsid w:val="00713D2B"/>
    <w:rsid w:val="00714BC3"/>
    <w:rsid w:val="00720205"/>
    <w:rsid w:val="007220D1"/>
    <w:rsid w:val="0072278B"/>
    <w:rsid w:val="00722BE3"/>
    <w:rsid w:val="00722C06"/>
    <w:rsid w:val="00723271"/>
    <w:rsid w:val="00723994"/>
    <w:rsid w:val="00724EF9"/>
    <w:rsid w:val="0072521F"/>
    <w:rsid w:val="00725D72"/>
    <w:rsid w:val="0072622B"/>
    <w:rsid w:val="00726CC7"/>
    <w:rsid w:val="00730F9C"/>
    <w:rsid w:val="00732261"/>
    <w:rsid w:val="0073305C"/>
    <w:rsid w:val="00733E2F"/>
    <w:rsid w:val="0073412B"/>
    <w:rsid w:val="007341D9"/>
    <w:rsid w:val="00736226"/>
    <w:rsid w:val="00736828"/>
    <w:rsid w:val="007378F6"/>
    <w:rsid w:val="0074023F"/>
    <w:rsid w:val="00740837"/>
    <w:rsid w:val="00740893"/>
    <w:rsid w:val="00740DE9"/>
    <w:rsid w:val="007418D5"/>
    <w:rsid w:val="00741930"/>
    <w:rsid w:val="00744DFC"/>
    <w:rsid w:val="00746D32"/>
    <w:rsid w:val="00747002"/>
    <w:rsid w:val="00747330"/>
    <w:rsid w:val="0074733B"/>
    <w:rsid w:val="00747A8D"/>
    <w:rsid w:val="0075151A"/>
    <w:rsid w:val="00751C4C"/>
    <w:rsid w:val="007528A1"/>
    <w:rsid w:val="00753D28"/>
    <w:rsid w:val="00754E94"/>
    <w:rsid w:val="00756AB6"/>
    <w:rsid w:val="00760072"/>
    <w:rsid w:val="007607AB"/>
    <w:rsid w:val="00764A31"/>
    <w:rsid w:val="007665E5"/>
    <w:rsid w:val="00770449"/>
    <w:rsid w:val="007712DA"/>
    <w:rsid w:val="00771527"/>
    <w:rsid w:val="00772B53"/>
    <w:rsid w:val="00772DFA"/>
    <w:rsid w:val="00773115"/>
    <w:rsid w:val="00773F28"/>
    <w:rsid w:val="00774017"/>
    <w:rsid w:val="00775AF8"/>
    <w:rsid w:val="00777962"/>
    <w:rsid w:val="00777A7F"/>
    <w:rsid w:val="00780124"/>
    <w:rsid w:val="00781983"/>
    <w:rsid w:val="00784C2B"/>
    <w:rsid w:val="007920BF"/>
    <w:rsid w:val="00792C5C"/>
    <w:rsid w:val="00793328"/>
    <w:rsid w:val="00793CEE"/>
    <w:rsid w:val="00793F41"/>
    <w:rsid w:val="00793FB8"/>
    <w:rsid w:val="00796394"/>
    <w:rsid w:val="00797A95"/>
    <w:rsid w:val="00797D9E"/>
    <w:rsid w:val="00797E18"/>
    <w:rsid w:val="007A0197"/>
    <w:rsid w:val="007A0FA2"/>
    <w:rsid w:val="007A1716"/>
    <w:rsid w:val="007A1F6E"/>
    <w:rsid w:val="007A582B"/>
    <w:rsid w:val="007B08E1"/>
    <w:rsid w:val="007B0BAC"/>
    <w:rsid w:val="007B0E61"/>
    <w:rsid w:val="007B17BF"/>
    <w:rsid w:val="007B3007"/>
    <w:rsid w:val="007B4137"/>
    <w:rsid w:val="007B51B2"/>
    <w:rsid w:val="007B7D4F"/>
    <w:rsid w:val="007C23A5"/>
    <w:rsid w:val="007C31D3"/>
    <w:rsid w:val="007C33DA"/>
    <w:rsid w:val="007C6898"/>
    <w:rsid w:val="007C6F98"/>
    <w:rsid w:val="007C7C78"/>
    <w:rsid w:val="007D0173"/>
    <w:rsid w:val="007D3F88"/>
    <w:rsid w:val="007D77BB"/>
    <w:rsid w:val="007E1208"/>
    <w:rsid w:val="007E1287"/>
    <w:rsid w:val="007E1302"/>
    <w:rsid w:val="007E2491"/>
    <w:rsid w:val="007E3297"/>
    <w:rsid w:val="007E3B75"/>
    <w:rsid w:val="007E49CE"/>
    <w:rsid w:val="007E5F0B"/>
    <w:rsid w:val="007E65A7"/>
    <w:rsid w:val="007E7457"/>
    <w:rsid w:val="007E78FA"/>
    <w:rsid w:val="007E7BF7"/>
    <w:rsid w:val="007E7D86"/>
    <w:rsid w:val="007F4E58"/>
    <w:rsid w:val="007F52C7"/>
    <w:rsid w:val="007F624F"/>
    <w:rsid w:val="007F694B"/>
    <w:rsid w:val="007F6A4D"/>
    <w:rsid w:val="007F7B9A"/>
    <w:rsid w:val="007F7F77"/>
    <w:rsid w:val="00800DCD"/>
    <w:rsid w:val="0080142E"/>
    <w:rsid w:val="008036EC"/>
    <w:rsid w:val="00804780"/>
    <w:rsid w:val="00804A24"/>
    <w:rsid w:val="008053FE"/>
    <w:rsid w:val="00805A05"/>
    <w:rsid w:val="008060F3"/>
    <w:rsid w:val="008066FD"/>
    <w:rsid w:val="00807B26"/>
    <w:rsid w:val="00811A64"/>
    <w:rsid w:val="00811D41"/>
    <w:rsid w:val="008121E2"/>
    <w:rsid w:val="00812D47"/>
    <w:rsid w:val="00814784"/>
    <w:rsid w:val="00816EB3"/>
    <w:rsid w:val="0081762E"/>
    <w:rsid w:val="00820D70"/>
    <w:rsid w:val="00822BDC"/>
    <w:rsid w:val="00823A63"/>
    <w:rsid w:val="00823B82"/>
    <w:rsid w:val="00824318"/>
    <w:rsid w:val="0082487E"/>
    <w:rsid w:val="008271A7"/>
    <w:rsid w:val="0083057B"/>
    <w:rsid w:val="00830611"/>
    <w:rsid w:val="00831DF0"/>
    <w:rsid w:val="0083221E"/>
    <w:rsid w:val="00833246"/>
    <w:rsid w:val="00833BEC"/>
    <w:rsid w:val="00833C33"/>
    <w:rsid w:val="00836E6F"/>
    <w:rsid w:val="008408B4"/>
    <w:rsid w:val="00840B99"/>
    <w:rsid w:val="00841B02"/>
    <w:rsid w:val="00841EB5"/>
    <w:rsid w:val="00844DF3"/>
    <w:rsid w:val="00846D27"/>
    <w:rsid w:val="00846F9A"/>
    <w:rsid w:val="00850C42"/>
    <w:rsid w:val="00851F99"/>
    <w:rsid w:val="00852859"/>
    <w:rsid w:val="008528AE"/>
    <w:rsid w:val="00852DC7"/>
    <w:rsid w:val="00854DFF"/>
    <w:rsid w:val="00854F65"/>
    <w:rsid w:val="00855216"/>
    <w:rsid w:val="0085560B"/>
    <w:rsid w:val="00856156"/>
    <w:rsid w:val="008562B3"/>
    <w:rsid w:val="00856575"/>
    <w:rsid w:val="00856919"/>
    <w:rsid w:val="00856E7E"/>
    <w:rsid w:val="0085770F"/>
    <w:rsid w:val="00857DAD"/>
    <w:rsid w:val="0086065F"/>
    <w:rsid w:val="00862CD2"/>
    <w:rsid w:val="00863D91"/>
    <w:rsid w:val="00865497"/>
    <w:rsid w:val="00865522"/>
    <w:rsid w:val="008673BD"/>
    <w:rsid w:val="00870C3D"/>
    <w:rsid w:val="0087174D"/>
    <w:rsid w:val="008737CB"/>
    <w:rsid w:val="00873E01"/>
    <w:rsid w:val="0087401F"/>
    <w:rsid w:val="00875187"/>
    <w:rsid w:val="00876042"/>
    <w:rsid w:val="00876D68"/>
    <w:rsid w:val="008779C2"/>
    <w:rsid w:val="008779CB"/>
    <w:rsid w:val="008801DC"/>
    <w:rsid w:val="008809D0"/>
    <w:rsid w:val="00881C1F"/>
    <w:rsid w:val="00884F1C"/>
    <w:rsid w:val="00885EA5"/>
    <w:rsid w:val="008868F0"/>
    <w:rsid w:val="00887676"/>
    <w:rsid w:val="0088771D"/>
    <w:rsid w:val="00890A52"/>
    <w:rsid w:val="00890AC8"/>
    <w:rsid w:val="00891864"/>
    <w:rsid w:val="0089327B"/>
    <w:rsid w:val="008A0201"/>
    <w:rsid w:val="008A1213"/>
    <w:rsid w:val="008A288E"/>
    <w:rsid w:val="008A3FED"/>
    <w:rsid w:val="008A597E"/>
    <w:rsid w:val="008A6D22"/>
    <w:rsid w:val="008A6D57"/>
    <w:rsid w:val="008A7C06"/>
    <w:rsid w:val="008A7CFD"/>
    <w:rsid w:val="008B045F"/>
    <w:rsid w:val="008B0A08"/>
    <w:rsid w:val="008B1E9C"/>
    <w:rsid w:val="008B269E"/>
    <w:rsid w:val="008B27AF"/>
    <w:rsid w:val="008B2CF9"/>
    <w:rsid w:val="008B4A12"/>
    <w:rsid w:val="008B4D7D"/>
    <w:rsid w:val="008B5403"/>
    <w:rsid w:val="008B7490"/>
    <w:rsid w:val="008B7CBD"/>
    <w:rsid w:val="008C0B2E"/>
    <w:rsid w:val="008C0D20"/>
    <w:rsid w:val="008C1E5C"/>
    <w:rsid w:val="008C3B45"/>
    <w:rsid w:val="008C6286"/>
    <w:rsid w:val="008D0B5A"/>
    <w:rsid w:val="008D1801"/>
    <w:rsid w:val="008D2013"/>
    <w:rsid w:val="008D2E05"/>
    <w:rsid w:val="008D385E"/>
    <w:rsid w:val="008D65E9"/>
    <w:rsid w:val="008D7679"/>
    <w:rsid w:val="008D7F8D"/>
    <w:rsid w:val="008E05AD"/>
    <w:rsid w:val="008E0A7B"/>
    <w:rsid w:val="008E10B0"/>
    <w:rsid w:val="008E142B"/>
    <w:rsid w:val="008E1D7C"/>
    <w:rsid w:val="008E41A0"/>
    <w:rsid w:val="008E4CE9"/>
    <w:rsid w:val="008E4FBE"/>
    <w:rsid w:val="008E5B77"/>
    <w:rsid w:val="008F0D9C"/>
    <w:rsid w:val="008F1349"/>
    <w:rsid w:val="008F398F"/>
    <w:rsid w:val="008F52C3"/>
    <w:rsid w:val="008F5620"/>
    <w:rsid w:val="008F6BB5"/>
    <w:rsid w:val="008F6D40"/>
    <w:rsid w:val="008F7D03"/>
    <w:rsid w:val="0090057D"/>
    <w:rsid w:val="00901242"/>
    <w:rsid w:val="0090150D"/>
    <w:rsid w:val="009015EF"/>
    <w:rsid w:val="00901FB9"/>
    <w:rsid w:val="009054FD"/>
    <w:rsid w:val="00905851"/>
    <w:rsid w:val="00906D75"/>
    <w:rsid w:val="0090734B"/>
    <w:rsid w:val="0090737D"/>
    <w:rsid w:val="00907FE6"/>
    <w:rsid w:val="0091154B"/>
    <w:rsid w:val="0091300B"/>
    <w:rsid w:val="00914413"/>
    <w:rsid w:val="00914A9D"/>
    <w:rsid w:val="00914ED5"/>
    <w:rsid w:val="00915033"/>
    <w:rsid w:val="00916BE2"/>
    <w:rsid w:val="009170E1"/>
    <w:rsid w:val="00917C57"/>
    <w:rsid w:val="00917F98"/>
    <w:rsid w:val="00920071"/>
    <w:rsid w:val="0092064E"/>
    <w:rsid w:val="00920E32"/>
    <w:rsid w:val="00921719"/>
    <w:rsid w:val="009217E8"/>
    <w:rsid w:val="0092248B"/>
    <w:rsid w:val="00922F8B"/>
    <w:rsid w:val="00923968"/>
    <w:rsid w:val="0093119B"/>
    <w:rsid w:val="009311C6"/>
    <w:rsid w:val="00933399"/>
    <w:rsid w:val="009339D7"/>
    <w:rsid w:val="00935555"/>
    <w:rsid w:val="00936B67"/>
    <w:rsid w:val="00937FD9"/>
    <w:rsid w:val="00940A63"/>
    <w:rsid w:val="00941FEC"/>
    <w:rsid w:val="009424A8"/>
    <w:rsid w:val="00943123"/>
    <w:rsid w:val="00943A37"/>
    <w:rsid w:val="00945360"/>
    <w:rsid w:val="0094678E"/>
    <w:rsid w:val="00946E86"/>
    <w:rsid w:val="00947B4C"/>
    <w:rsid w:val="0095077B"/>
    <w:rsid w:val="0095131C"/>
    <w:rsid w:val="00952239"/>
    <w:rsid w:val="00952908"/>
    <w:rsid w:val="00954A91"/>
    <w:rsid w:val="00957276"/>
    <w:rsid w:val="009572B9"/>
    <w:rsid w:val="0096008F"/>
    <w:rsid w:val="00960D11"/>
    <w:rsid w:val="00961F49"/>
    <w:rsid w:val="00962039"/>
    <w:rsid w:val="00963200"/>
    <w:rsid w:val="009643C8"/>
    <w:rsid w:val="00964F5D"/>
    <w:rsid w:val="009650A2"/>
    <w:rsid w:val="009660AA"/>
    <w:rsid w:val="00966503"/>
    <w:rsid w:val="00966B69"/>
    <w:rsid w:val="00966C85"/>
    <w:rsid w:val="00967AF2"/>
    <w:rsid w:val="00970645"/>
    <w:rsid w:val="0097245D"/>
    <w:rsid w:val="00973D54"/>
    <w:rsid w:val="00973E3E"/>
    <w:rsid w:val="00975940"/>
    <w:rsid w:val="00976CE9"/>
    <w:rsid w:val="009775C8"/>
    <w:rsid w:val="009809E1"/>
    <w:rsid w:val="009812F1"/>
    <w:rsid w:val="00981C55"/>
    <w:rsid w:val="00982B7F"/>
    <w:rsid w:val="00983209"/>
    <w:rsid w:val="00984802"/>
    <w:rsid w:val="00984B6C"/>
    <w:rsid w:val="00986417"/>
    <w:rsid w:val="00991B9D"/>
    <w:rsid w:val="0099230C"/>
    <w:rsid w:val="0099269E"/>
    <w:rsid w:val="00992920"/>
    <w:rsid w:val="009A14C5"/>
    <w:rsid w:val="009A2273"/>
    <w:rsid w:val="009A33DA"/>
    <w:rsid w:val="009A4548"/>
    <w:rsid w:val="009A551A"/>
    <w:rsid w:val="009A5E0A"/>
    <w:rsid w:val="009B009A"/>
    <w:rsid w:val="009B082F"/>
    <w:rsid w:val="009B1414"/>
    <w:rsid w:val="009B1634"/>
    <w:rsid w:val="009B2708"/>
    <w:rsid w:val="009B2BBC"/>
    <w:rsid w:val="009B3A16"/>
    <w:rsid w:val="009B4D18"/>
    <w:rsid w:val="009B5B62"/>
    <w:rsid w:val="009B666E"/>
    <w:rsid w:val="009B6BC2"/>
    <w:rsid w:val="009B6F12"/>
    <w:rsid w:val="009C0548"/>
    <w:rsid w:val="009C12B5"/>
    <w:rsid w:val="009C23CC"/>
    <w:rsid w:val="009C2A04"/>
    <w:rsid w:val="009C364D"/>
    <w:rsid w:val="009C5D14"/>
    <w:rsid w:val="009D03DF"/>
    <w:rsid w:val="009D05B1"/>
    <w:rsid w:val="009D1351"/>
    <w:rsid w:val="009D271B"/>
    <w:rsid w:val="009D3412"/>
    <w:rsid w:val="009D3CF9"/>
    <w:rsid w:val="009D6774"/>
    <w:rsid w:val="009D725D"/>
    <w:rsid w:val="009E01E8"/>
    <w:rsid w:val="009E1C7E"/>
    <w:rsid w:val="009E3303"/>
    <w:rsid w:val="009E623C"/>
    <w:rsid w:val="009E6677"/>
    <w:rsid w:val="009E6D2E"/>
    <w:rsid w:val="009E79A9"/>
    <w:rsid w:val="009F1A69"/>
    <w:rsid w:val="009F2D93"/>
    <w:rsid w:val="009F2FD6"/>
    <w:rsid w:val="009F3EC5"/>
    <w:rsid w:val="009F4D81"/>
    <w:rsid w:val="009F5438"/>
    <w:rsid w:val="009F57CA"/>
    <w:rsid w:val="009F5E20"/>
    <w:rsid w:val="00A014C4"/>
    <w:rsid w:val="00A01C02"/>
    <w:rsid w:val="00A01E2E"/>
    <w:rsid w:val="00A02562"/>
    <w:rsid w:val="00A03C93"/>
    <w:rsid w:val="00A04B10"/>
    <w:rsid w:val="00A05614"/>
    <w:rsid w:val="00A06974"/>
    <w:rsid w:val="00A06D18"/>
    <w:rsid w:val="00A07334"/>
    <w:rsid w:val="00A10805"/>
    <w:rsid w:val="00A12431"/>
    <w:rsid w:val="00A13ED6"/>
    <w:rsid w:val="00A1475C"/>
    <w:rsid w:val="00A150D9"/>
    <w:rsid w:val="00A15585"/>
    <w:rsid w:val="00A16A9D"/>
    <w:rsid w:val="00A175BE"/>
    <w:rsid w:val="00A20019"/>
    <w:rsid w:val="00A20033"/>
    <w:rsid w:val="00A245FA"/>
    <w:rsid w:val="00A258B7"/>
    <w:rsid w:val="00A2635F"/>
    <w:rsid w:val="00A276D4"/>
    <w:rsid w:val="00A308D9"/>
    <w:rsid w:val="00A308FB"/>
    <w:rsid w:val="00A30AA8"/>
    <w:rsid w:val="00A30BF0"/>
    <w:rsid w:val="00A314B6"/>
    <w:rsid w:val="00A32E6C"/>
    <w:rsid w:val="00A34655"/>
    <w:rsid w:val="00A34C49"/>
    <w:rsid w:val="00A35402"/>
    <w:rsid w:val="00A35822"/>
    <w:rsid w:val="00A35BE5"/>
    <w:rsid w:val="00A40603"/>
    <w:rsid w:val="00A40B1F"/>
    <w:rsid w:val="00A41C92"/>
    <w:rsid w:val="00A42C34"/>
    <w:rsid w:val="00A436DD"/>
    <w:rsid w:val="00A438F8"/>
    <w:rsid w:val="00A43927"/>
    <w:rsid w:val="00A43F81"/>
    <w:rsid w:val="00A44164"/>
    <w:rsid w:val="00A44664"/>
    <w:rsid w:val="00A44A26"/>
    <w:rsid w:val="00A44F08"/>
    <w:rsid w:val="00A44F2F"/>
    <w:rsid w:val="00A456F3"/>
    <w:rsid w:val="00A45FA0"/>
    <w:rsid w:val="00A4630D"/>
    <w:rsid w:val="00A47199"/>
    <w:rsid w:val="00A479B1"/>
    <w:rsid w:val="00A47D07"/>
    <w:rsid w:val="00A51AF1"/>
    <w:rsid w:val="00A53828"/>
    <w:rsid w:val="00A55374"/>
    <w:rsid w:val="00A555CB"/>
    <w:rsid w:val="00A557DA"/>
    <w:rsid w:val="00A5677A"/>
    <w:rsid w:val="00A575FC"/>
    <w:rsid w:val="00A605D9"/>
    <w:rsid w:val="00A61428"/>
    <w:rsid w:val="00A6267C"/>
    <w:rsid w:val="00A634C1"/>
    <w:rsid w:val="00A63F14"/>
    <w:rsid w:val="00A652B3"/>
    <w:rsid w:val="00A67A04"/>
    <w:rsid w:val="00A67E2D"/>
    <w:rsid w:val="00A7052A"/>
    <w:rsid w:val="00A71EEE"/>
    <w:rsid w:val="00A7218A"/>
    <w:rsid w:val="00A73598"/>
    <w:rsid w:val="00A7408E"/>
    <w:rsid w:val="00A75FE4"/>
    <w:rsid w:val="00A760ED"/>
    <w:rsid w:val="00A7796F"/>
    <w:rsid w:val="00A802DA"/>
    <w:rsid w:val="00A81126"/>
    <w:rsid w:val="00A81407"/>
    <w:rsid w:val="00A82502"/>
    <w:rsid w:val="00A825A4"/>
    <w:rsid w:val="00A82F22"/>
    <w:rsid w:val="00A83DD0"/>
    <w:rsid w:val="00A84650"/>
    <w:rsid w:val="00A84829"/>
    <w:rsid w:val="00A85EFB"/>
    <w:rsid w:val="00A911CC"/>
    <w:rsid w:val="00A9136E"/>
    <w:rsid w:val="00A92313"/>
    <w:rsid w:val="00A93032"/>
    <w:rsid w:val="00A930A0"/>
    <w:rsid w:val="00A93790"/>
    <w:rsid w:val="00A93A0A"/>
    <w:rsid w:val="00A94545"/>
    <w:rsid w:val="00A95938"/>
    <w:rsid w:val="00A95A82"/>
    <w:rsid w:val="00A97299"/>
    <w:rsid w:val="00AA2C15"/>
    <w:rsid w:val="00AA4F35"/>
    <w:rsid w:val="00AA6D0A"/>
    <w:rsid w:val="00AA7FEA"/>
    <w:rsid w:val="00AB0DDC"/>
    <w:rsid w:val="00AB0E6B"/>
    <w:rsid w:val="00AB12EB"/>
    <w:rsid w:val="00AB19BB"/>
    <w:rsid w:val="00AB1CA2"/>
    <w:rsid w:val="00AB204C"/>
    <w:rsid w:val="00AB24AD"/>
    <w:rsid w:val="00AB27F2"/>
    <w:rsid w:val="00AB3D38"/>
    <w:rsid w:val="00AB3DE1"/>
    <w:rsid w:val="00AB4EE2"/>
    <w:rsid w:val="00AB714D"/>
    <w:rsid w:val="00AC1075"/>
    <w:rsid w:val="00AC2713"/>
    <w:rsid w:val="00AC4F6E"/>
    <w:rsid w:val="00AC5894"/>
    <w:rsid w:val="00AC5B3B"/>
    <w:rsid w:val="00AC6750"/>
    <w:rsid w:val="00AD1106"/>
    <w:rsid w:val="00AD2CFB"/>
    <w:rsid w:val="00AD2F5E"/>
    <w:rsid w:val="00AD4C79"/>
    <w:rsid w:val="00AD5B1D"/>
    <w:rsid w:val="00AD6014"/>
    <w:rsid w:val="00AD72AD"/>
    <w:rsid w:val="00AD7A00"/>
    <w:rsid w:val="00AE02D7"/>
    <w:rsid w:val="00AE05CE"/>
    <w:rsid w:val="00AE0D50"/>
    <w:rsid w:val="00AE32D1"/>
    <w:rsid w:val="00AE3E63"/>
    <w:rsid w:val="00AE4029"/>
    <w:rsid w:val="00AE51A9"/>
    <w:rsid w:val="00AE765A"/>
    <w:rsid w:val="00AF052F"/>
    <w:rsid w:val="00AF05A7"/>
    <w:rsid w:val="00AF0B07"/>
    <w:rsid w:val="00AF11FA"/>
    <w:rsid w:val="00AF1603"/>
    <w:rsid w:val="00AF274F"/>
    <w:rsid w:val="00AF2B68"/>
    <w:rsid w:val="00AF4619"/>
    <w:rsid w:val="00AF4BCC"/>
    <w:rsid w:val="00AF4DC9"/>
    <w:rsid w:val="00AF4E64"/>
    <w:rsid w:val="00AF6101"/>
    <w:rsid w:val="00AF6766"/>
    <w:rsid w:val="00AF69F1"/>
    <w:rsid w:val="00AF7EA5"/>
    <w:rsid w:val="00B00A59"/>
    <w:rsid w:val="00B00A98"/>
    <w:rsid w:val="00B022DD"/>
    <w:rsid w:val="00B035E2"/>
    <w:rsid w:val="00B04173"/>
    <w:rsid w:val="00B04880"/>
    <w:rsid w:val="00B05033"/>
    <w:rsid w:val="00B05C33"/>
    <w:rsid w:val="00B05CC3"/>
    <w:rsid w:val="00B10314"/>
    <w:rsid w:val="00B103D0"/>
    <w:rsid w:val="00B11259"/>
    <w:rsid w:val="00B12EF5"/>
    <w:rsid w:val="00B13035"/>
    <w:rsid w:val="00B1377A"/>
    <w:rsid w:val="00B156B6"/>
    <w:rsid w:val="00B158D7"/>
    <w:rsid w:val="00B1596D"/>
    <w:rsid w:val="00B16460"/>
    <w:rsid w:val="00B170C3"/>
    <w:rsid w:val="00B20B2B"/>
    <w:rsid w:val="00B2209E"/>
    <w:rsid w:val="00B2239F"/>
    <w:rsid w:val="00B2359E"/>
    <w:rsid w:val="00B23730"/>
    <w:rsid w:val="00B2485C"/>
    <w:rsid w:val="00B25136"/>
    <w:rsid w:val="00B278FD"/>
    <w:rsid w:val="00B3122C"/>
    <w:rsid w:val="00B31E4C"/>
    <w:rsid w:val="00B3266F"/>
    <w:rsid w:val="00B32EC6"/>
    <w:rsid w:val="00B33ADF"/>
    <w:rsid w:val="00B33D30"/>
    <w:rsid w:val="00B34D36"/>
    <w:rsid w:val="00B35486"/>
    <w:rsid w:val="00B379F1"/>
    <w:rsid w:val="00B42B5E"/>
    <w:rsid w:val="00B42BBA"/>
    <w:rsid w:val="00B433FC"/>
    <w:rsid w:val="00B44BFE"/>
    <w:rsid w:val="00B46CA8"/>
    <w:rsid w:val="00B46DBC"/>
    <w:rsid w:val="00B51CA2"/>
    <w:rsid w:val="00B52AF7"/>
    <w:rsid w:val="00B532C1"/>
    <w:rsid w:val="00B53BA7"/>
    <w:rsid w:val="00B600AC"/>
    <w:rsid w:val="00B600CB"/>
    <w:rsid w:val="00B603EE"/>
    <w:rsid w:val="00B62E32"/>
    <w:rsid w:val="00B62F18"/>
    <w:rsid w:val="00B63D65"/>
    <w:rsid w:val="00B64294"/>
    <w:rsid w:val="00B64778"/>
    <w:rsid w:val="00B64C7A"/>
    <w:rsid w:val="00B64E07"/>
    <w:rsid w:val="00B655EB"/>
    <w:rsid w:val="00B67E90"/>
    <w:rsid w:val="00B70F56"/>
    <w:rsid w:val="00B714DD"/>
    <w:rsid w:val="00B73461"/>
    <w:rsid w:val="00B736B8"/>
    <w:rsid w:val="00B75DD2"/>
    <w:rsid w:val="00B76614"/>
    <w:rsid w:val="00B76BB9"/>
    <w:rsid w:val="00B77275"/>
    <w:rsid w:val="00B7796C"/>
    <w:rsid w:val="00B81CAF"/>
    <w:rsid w:val="00B82485"/>
    <w:rsid w:val="00B82BFF"/>
    <w:rsid w:val="00B82CF5"/>
    <w:rsid w:val="00B834F1"/>
    <w:rsid w:val="00B839B0"/>
    <w:rsid w:val="00B8414E"/>
    <w:rsid w:val="00B84191"/>
    <w:rsid w:val="00B843F8"/>
    <w:rsid w:val="00B8783C"/>
    <w:rsid w:val="00B87F53"/>
    <w:rsid w:val="00B90DF2"/>
    <w:rsid w:val="00B9232D"/>
    <w:rsid w:val="00B9309B"/>
    <w:rsid w:val="00B95E62"/>
    <w:rsid w:val="00B96A12"/>
    <w:rsid w:val="00B96A3A"/>
    <w:rsid w:val="00B96EBF"/>
    <w:rsid w:val="00BA0692"/>
    <w:rsid w:val="00BA20A0"/>
    <w:rsid w:val="00BA25F8"/>
    <w:rsid w:val="00BA2F05"/>
    <w:rsid w:val="00BA395F"/>
    <w:rsid w:val="00BA571E"/>
    <w:rsid w:val="00BA5BC3"/>
    <w:rsid w:val="00BA6443"/>
    <w:rsid w:val="00BB0C4E"/>
    <w:rsid w:val="00BB3729"/>
    <w:rsid w:val="00BB4767"/>
    <w:rsid w:val="00BB4D3B"/>
    <w:rsid w:val="00BB5209"/>
    <w:rsid w:val="00BB5587"/>
    <w:rsid w:val="00BB5EED"/>
    <w:rsid w:val="00BB7496"/>
    <w:rsid w:val="00BC0B2D"/>
    <w:rsid w:val="00BC266F"/>
    <w:rsid w:val="00BC29EF"/>
    <w:rsid w:val="00BC31B2"/>
    <w:rsid w:val="00BC42AE"/>
    <w:rsid w:val="00BC4374"/>
    <w:rsid w:val="00BC44A1"/>
    <w:rsid w:val="00BC5092"/>
    <w:rsid w:val="00BC5548"/>
    <w:rsid w:val="00BC5F7E"/>
    <w:rsid w:val="00BC6C75"/>
    <w:rsid w:val="00BD0939"/>
    <w:rsid w:val="00BD09C7"/>
    <w:rsid w:val="00BD1282"/>
    <w:rsid w:val="00BD1E8F"/>
    <w:rsid w:val="00BD309C"/>
    <w:rsid w:val="00BD327D"/>
    <w:rsid w:val="00BD45FA"/>
    <w:rsid w:val="00BD4919"/>
    <w:rsid w:val="00BD4C34"/>
    <w:rsid w:val="00BD65B5"/>
    <w:rsid w:val="00BD72F3"/>
    <w:rsid w:val="00BE061C"/>
    <w:rsid w:val="00BE19E3"/>
    <w:rsid w:val="00BE1E48"/>
    <w:rsid w:val="00BE2857"/>
    <w:rsid w:val="00BE2F9F"/>
    <w:rsid w:val="00BE38C9"/>
    <w:rsid w:val="00BE41BE"/>
    <w:rsid w:val="00BE52E4"/>
    <w:rsid w:val="00BE5A22"/>
    <w:rsid w:val="00BE5D3C"/>
    <w:rsid w:val="00BE6520"/>
    <w:rsid w:val="00BE6DCC"/>
    <w:rsid w:val="00BF21D4"/>
    <w:rsid w:val="00BF2618"/>
    <w:rsid w:val="00BF284E"/>
    <w:rsid w:val="00BF3783"/>
    <w:rsid w:val="00BF3FDF"/>
    <w:rsid w:val="00BF457F"/>
    <w:rsid w:val="00BF4C90"/>
    <w:rsid w:val="00BF51A1"/>
    <w:rsid w:val="00BF6B48"/>
    <w:rsid w:val="00BF73BB"/>
    <w:rsid w:val="00C01501"/>
    <w:rsid w:val="00C01D9E"/>
    <w:rsid w:val="00C01E16"/>
    <w:rsid w:val="00C023FE"/>
    <w:rsid w:val="00C02B79"/>
    <w:rsid w:val="00C04C70"/>
    <w:rsid w:val="00C05010"/>
    <w:rsid w:val="00C1051E"/>
    <w:rsid w:val="00C10A6E"/>
    <w:rsid w:val="00C10E91"/>
    <w:rsid w:val="00C146CF"/>
    <w:rsid w:val="00C1690C"/>
    <w:rsid w:val="00C20149"/>
    <w:rsid w:val="00C2022A"/>
    <w:rsid w:val="00C21EDB"/>
    <w:rsid w:val="00C22231"/>
    <w:rsid w:val="00C22A41"/>
    <w:rsid w:val="00C25A15"/>
    <w:rsid w:val="00C26AB6"/>
    <w:rsid w:val="00C27A02"/>
    <w:rsid w:val="00C30320"/>
    <w:rsid w:val="00C3095B"/>
    <w:rsid w:val="00C31942"/>
    <w:rsid w:val="00C32A4C"/>
    <w:rsid w:val="00C32EE2"/>
    <w:rsid w:val="00C36934"/>
    <w:rsid w:val="00C36AD1"/>
    <w:rsid w:val="00C37B62"/>
    <w:rsid w:val="00C40917"/>
    <w:rsid w:val="00C40A3C"/>
    <w:rsid w:val="00C41103"/>
    <w:rsid w:val="00C414BA"/>
    <w:rsid w:val="00C41B7B"/>
    <w:rsid w:val="00C42053"/>
    <w:rsid w:val="00C4375C"/>
    <w:rsid w:val="00C443CA"/>
    <w:rsid w:val="00C44C0A"/>
    <w:rsid w:val="00C45261"/>
    <w:rsid w:val="00C45AE3"/>
    <w:rsid w:val="00C47047"/>
    <w:rsid w:val="00C47D7E"/>
    <w:rsid w:val="00C50AB6"/>
    <w:rsid w:val="00C51284"/>
    <w:rsid w:val="00C512A1"/>
    <w:rsid w:val="00C52569"/>
    <w:rsid w:val="00C52BD0"/>
    <w:rsid w:val="00C52E54"/>
    <w:rsid w:val="00C55416"/>
    <w:rsid w:val="00C5591A"/>
    <w:rsid w:val="00C55F33"/>
    <w:rsid w:val="00C5680D"/>
    <w:rsid w:val="00C57880"/>
    <w:rsid w:val="00C60208"/>
    <w:rsid w:val="00C607D2"/>
    <w:rsid w:val="00C6197A"/>
    <w:rsid w:val="00C62926"/>
    <w:rsid w:val="00C62BA0"/>
    <w:rsid w:val="00C65EB0"/>
    <w:rsid w:val="00C71E72"/>
    <w:rsid w:val="00C77A4C"/>
    <w:rsid w:val="00C77DDA"/>
    <w:rsid w:val="00C80035"/>
    <w:rsid w:val="00C802E4"/>
    <w:rsid w:val="00C8031A"/>
    <w:rsid w:val="00C80422"/>
    <w:rsid w:val="00C810C0"/>
    <w:rsid w:val="00C8141D"/>
    <w:rsid w:val="00C83F62"/>
    <w:rsid w:val="00C84142"/>
    <w:rsid w:val="00C85CE2"/>
    <w:rsid w:val="00C85D76"/>
    <w:rsid w:val="00C912D3"/>
    <w:rsid w:val="00C93447"/>
    <w:rsid w:val="00C93719"/>
    <w:rsid w:val="00C94DAC"/>
    <w:rsid w:val="00C95072"/>
    <w:rsid w:val="00C950D1"/>
    <w:rsid w:val="00C9552E"/>
    <w:rsid w:val="00C95660"/>
    <w:rsid w:val="00C95F7D"/>
    <w:rsid w:val="00CA0F5B"/>
    <w:rsid w:val="00CA2B31"/>
    <w:rsid w:val="00CA4585"/>
    <w:rsid w:val="00CA54F8"/>
    <w:rsid w:val="00CA5E6C"/>
    <w:rsid w:val="00CA7DEB"/>
    <w:rsid w:val="00CA7ED8"/>
    <w:rsid w:val="00CB0790"/>
    <w:rsid w:val="00CB0A76"/>
    <w:rsid w:val="00CB1B11"/>
    <w:rsid w:val="00CB1F66"/>
    <w:rsid w:val="00CB2996"/>
    <w:rsid w:val="00CB31F7"/>
    <w:rsid w:val="00CB33F5"/>
    <w:rsid w:val="00CB4488"/>
    <w:rsid w:val="00CB4DC4"/>
    <w:rsid w:val="00CB7296"/>
    <w:rsid w:val="00CB7A9C"/>
    <w:rsid w:val="00CC0A2E"/>
    <w:rsid w:val="00CC23CE"/>
    <w:rsid w:val="00CC362D"/>
    <w:rsid w:val="00CC43C1"/>
    <w:rsid w:val="00CC557D"/>
    <w:rsid w:val="00CC6CD9"/>
    <w:rsid w:val="00CC7392"/>
    <w:rsid w:val="00CD1161"/>
    <w:rsid w:val="00CD1573"/>
    <w:rsid w:val="00CD1E63"/>
    <w:rsid w:val="00CD200C"/>
    <w:rsid w:val="00CD301A"/>
    <w:rsid w:val="00CD35FD"/>
    <w:rsid w:val="00CD3C3D"/>
    <w:rsid w:val="00CD42EE"/>
    <w:rsid w:val="00CD585F"/>
    <w:rsid w:val="00CD5D65"/>
    <w:rsid w:val="00CD631A"/>
    <w:rsid w:val="00CD7695"/>
    <w:rsid w:val="00CE0168"/>
    <w:rsid w:val="00CE1E24"/>
    <w:rsid w:val="00CE294B"/>
    <w:rsid w:val="00CE29F7"/>
    <w:rsid w:val="00CE3E2E"/>
    <w:rsid w:val="00CE430A"/>
    <w:rsid w:val="00CE5207"/>
    <w:rsid w:val="00CE543E"/>
    <w:rsid w:val="00CE69E8"/>
    <w:rsid w:val="00CF05E7"/>
    <w:rsid w:val="00CF0AE1"/>
    <w:rsid w:val="00CF132D"/>
    <w:rsid w:val="00CF1B64"/>
    <w:rsid w:val="00CF31F8"/>
    <w:rsid w:val="00CF5EEE"/>
    <w:rsid w:val="00CF6232"/>
    <w:rsid w:val="00CF7456"/>
    <w:rsid w:val="00D006BF"/>
    <w:rsid w:val="00D01D6F"/>
    <w:rsid w:val="00D03147"/>
    <w:rsid w:val="00D0440D"/>
    <w:rsid w:val="00D04849"/>
    <w:rsid w:val="00D048F1"/>
    <w:rsid w:val="00D053B5"/>
    <w:rsid w:val="00D06876"/>
    <w:rsid w:val="00D06A89"/>
    <w:rsid w:val="00D100F5"/>
    <w:rsid w:val="00D10509"/>
    <w:rsid w:val="00D1103E"/>
    <w:rsid w:val="00D160F3"/>
    <w:rsid w:val="00D167B3"/>
    <w:rsid w:val="00D1697A"/>
    <w:rsid w:val="00D16FFC"/>
    <w:rsid w:val="00D22AA5"/>
    <w:rsid w:val="00D2309D"/>
    <w:rsid w:val="00D2403C"/>
    <w:rsid w:val="00D2411C"/>
    <w:rsid w:val="00D24526"/>
    <w:rsid w:val="00D251AE"/>
    <w:rsid w:val="00D258FE"/>
    <w:rsid w:val="00D26473"/>
    <w:rsid w:val="00D2719F"/>
    <w:rsid w:val="00D27C82"/>
    <w:rsid w:val="00D3044B"/>
    <w:rsid w:val="00D3250D"/>
    <w:rsid w:val="00D343E2"/>
    <w:rsid w:val="00D36D48"/>
    <w:rsid w:val="00D4098F"/>
    <w:rsid w:val="00D411A3"/>
    <w:rsid w:val="00D41A61"/>
    <w:rsid w:val="00D42480"/>
    <w:rsid w:val="00D43376"/>
    <w:rsid w:val="00D44392"/>
    <w:rsid w:val="00D45AC0"/>
    <w:rsid w:val="00D4796A"/>
    <w:rsid w:val="00D502CF"/>
    <w:rsid w:val="00D50357"/>
    <w:rsid w:val="00D51F32"/>
    <w:rsid w:val="00D53B5F"/>
    <w:rsid w:val="00D5472E"/>
    <w:rsid w:val="00D54B4D"/>
    <w:rsid w:val="00D55546"/>
    <w:rsid w:val="00D55F66"/>
    <w:rsid w:val="00D56D3F"/>
    <w:rsid w:val="00D5750D"/>
    <w:rsid w:val="00D618B4"/>
    <w:rsid w:val="00D630B8"/>
    <w:rsid w:val="00D63319"/>
    <w:rsid w:val="00D6532F"/>
    <w:rsid w:val="00D66988"/>
    <w:rsid w:val="00D728ED"/>
    <w:rsid w:val="00D75713"/>
    <w:rsid w:val="00D76393"/>
    <w:rsid w:val="00D763D2"/>
    <w:rsid w:val="00D76702"/>
    <w:rsid w:val="00D80D15"/>
    <w:rsid w:val="00D81518"/>
    <w:rsid w:val="00D8152B"/>
    <w:rsid w:val="00D81D48"/>
    <w:rsid w:val="00D83736"/>
    <w:rsid w:val="00D907CD"/>
    <w:rsid w:val="00D91EA0"/>
    <w:rsid w:val="00D956E5"/>
    <w:rsid w:val="00D95F94"/>
    <w:rsid w:val="00D9626C"/>
    <w:rsid w:val="00D97664"/>
    <w:rsid w:val="00DA10BA"/>
    <w:rsid w:val="00DA15D4"/>
    <w:rsid w:val="00DA1685"/>
    <w:rsid w:val="00DA1698"/>
    <w:rsid w:val="00DA40CD"/>
    <w:rsid w:val="00DA5B8E"/>
    <w:rsid w:val="00DA6FD5"/>
    <w:rsid w:val="00DA7EFA"/>
    <w:rsid w:val="00DB0F59"/>
    <w:rsid w:val="00DB2040"/>
    <w:rsid w:val="00DB20D1"/>
    <w:rsid w:val="00DB2A5D"/>
    <w:rsid w:val="00DB2ACD"/>
    <w:rsid w:val="00DB3052"/>
    <w:rsid w:val="00DB3D41"/>
    <w:rsid w:val="00DB40BE"/>
    <w:rsid w:val="00DB637A"/>
    <w:rsid w:val="00DB74B5"/>
    <w:rsid w:val="00DB7AF3"/>
    <w:rsid w:val="00DC0798"/>
    <w:rsid w:val="00DC0E99"/>
    <w:rsid w:val="00DC0F8B"/>
    <w:rsid w:val="00DC330D"/>
    <w:rsid w:val="00DC3B66"/>
    <w:rsid w:val="00DC49D6"/>
    <w:rsid w:val="00DC5650"/>
    <w:rsid w:val="00DC5948"/>
    <w:rsid w:val="00DD000F"/>
    <w:rsid w:val="00DD1B8C"/>
    <w:rsid w:val="00DD3B53"/>
    <w:rsid w:val="00DD3BD0"/>
    <w:rsid w:val="00DD410F"/>
    <w:rsid w:val="00DD423F"/>
    <w:rsid w:val="00DD6C91"/>
    <w:rsid w:val="00DD7479"/>
    <w:rsid w:val="00DD7C05"/>
    <w:rsid w:val="00DE17E0"/>
    <w:rsid w:val="00DE1CEF"/>
    <w:rsid w:val="00DE3DD2"/>
    <w:rsid w:val="00DE4C3C"/>
    <w:rsid w:val="00DE6E8B"/>
    <w:rsid w:val="00DE7B25"/>
    <w:rsid w:val="00DF0547"/>
    <w:rsid w:val="00DF07E1"/>
    <w:rsid w:val="00DF0AC3"/>
    <w:rsid w:val="00DF163F"/>
    <w:rsid w:val="00DF2BDE"/>
    <w:rsid w:val="00DF36CD"/>
    <w:rsid w:val="00DF4B83"/>
    <w:rsid w:val="00DF4CE6"/>
    <w:rsid w:val="00DF506E"/>
    <w:rsid w:val="00DF6DA5"/>
    <w:rsid w:val="00DF6E31"/>
    <w:rsid w:val="00E00686"/>
    <w:rsid w:val="00E018B6"/>
    <w:rsid w:val="00E01AB8"/>
    <w:rsid w:val="00E02668"/>
    <w:rsid w:val="00E0381A"/>
    <w:rsid w:val="00E0470A"/>
    <w:rsid w:val="00E05A41"/>
    <w:rsid w:val="00E05A8D"/>
    <w:rsid w:val="00E05CEB"/>
    <w:rsid w:val="00E061ED"/>
    <w:rsid w:val="00E064AD"/>
    <w:rsid w:val="00E0788D"/>
    <w:rsid w:val="00E10893"/>
    <w:rsid w:val="00E11497"/>
    <w:rsid w:val="00E11618"/>
    <w:rsid w:val="00E12282"/>
    <w:rsid w:val="00E137C4"/>
    <w:rsid w:val="00E15071"/>
    <w:rsid w:val="00E177F0"/>
    <w:rsid w:val="00E20D44"/>
    <w:rsid w:val="00E2415B"/>
    <w:rsid w:val="00E24796"/>
    <w:rsid w:val="00E2524A"/>
    <w:rsid w:val="00E25E3B"/>
    <w:rsid w:val="00E2662D"/>
    <w:rsid w:val="00E30451"/>
    <w:rsid w:val="00E3106F"/>
    <w:rsid w:val="00E31D94"/>
    <w:rsid w:val="00E326A0"/>
    <w:rsid w:val="00E35B45"/>
    <w:rsid w:val="00E35BE1"/>
    <w:rsid w:val="00E3608B"/>
    <w:rsid w:val="00E36EB1"/>
    <w:rsid w:val="00E37150"/>
    <w:rsid w:val="00E40391"/>
    <w:rsid w:val="00E403DD"/>
    <w:rsid w:val="00E40AFD"/>
    <w:rsid w:val="00E42134"/>
    <w:rsid w:val="00E4311E"/>
    <w:rsid w:val="00E454EF"/>
    <w:rsid w:val="00E46CA4"/>
    <w:rsid w:val="00E47B1B"/>
    <w:rsid w:val="00E50779"/>
    <w:rsid w:val="00E51308"/>
    <w:rsid w:val="00E51AB3"/>
    <w:rsid w:val="00E523C9"/>
    <w:rsid w:val="00E524D7"/>
    <w:rsid w:val="00E534F8"/>
    <w:rsid w:val="00E548D1"/>
    <w:rsid w:val="00E550B5"/>
    <w:rsid w:val="00E619CF"/>
    <w:rsid w:val="00E625B1"/>
    <w:rsid w:val="00E64029"/>
    <w:rsid w:val="00E643EE"/>
    <w:rsid w:val="00E644F7"/>
    <w:rsid w:val="00E64E3D"/>
    <w:rsid w:val="00E6611F"/>
    <w:rsid w:val="00E70D82"/>
    <w:rsid w:val="00E71DDA"/>
    <w:rsid w:val="00E800AD"/>
    <w:rsid w:val="00E81240"/>
    <w:rsid w:val="00E81B1B"/>
    <w:rsid w:val="00E81D28"/>
    <w:rsid w:val="00E8404C"/>
    <w:rsid w:val="00E843F5"/>
    <w:rsid w:val="00E8490B"/>
    <w:rsid w:val="00E8564A"/>
    <w:rsid w:val="00E8585E"/>
    <w:rsid w:val="00E85C9B"/>
    <w:rsid w:val="00E875E7"/>
    <w:rsid w:val="00E879AD"/>
    <w:rsid w:val="00E87BF0"/>
    <w:rsid w:val="00E929EF"/>
    <w:rsid w:val="00E93935"/>
    <w:rsid w:val="00EA0396"/>
    <w:rsid w:val="00EA23D9"/>
    <w:rsid w:val="00EA5218"/>
    <w:rsid w:val="00EA696F"/>
    <w:rsid w:val="00EA7565"/>
    <w:rsid w:val="00EA7618"/>
    <w:rsid w:val="00EA7E93"/>
    <w:rsid w:val="00EB03F2"/>
    <w:rsid w:val="00EB158D"/>
    <w:rsid w:val="00EB2F5B"/>
    <w:rsid w:val="00EB3490"/>
    <w:rsid w:val="00EB5D95"/>
    <w:rsid w:val="00EB7A07"/>
    <w:rsid w:val="00EB7BF5"/>
    <w:rsid w:val="00EB7F5B"/>
    <w:rsid w:val="00EC0DB7"/>
    <w:rsid w:val="00EC2A1C"/>
    <w:rsid w:val="00EC37CC"/>
    <w:rsid w:val="00EC51F3"/>
    <w:rsid w:val="00EC67C4"/>
    <w:rsid w:val="00EC7900"/>
    <w:rsid w:val="00ED05BE"/>
    <w:rsid w:val="00ED06D8"/>
    <w:rsid w:val="00ED2DED"/>
    <w:rsid w:val="00ED3145"/>
    <w:rsid w:val="00ED3CA5"/>
    <w:rsid w:val="00ED3F1F"/>
    <w:rsid w:val="00ED71DB"/>
    <w:rsid w:val="00ED7B7A"/>
    <w:rsid w:val="00ED7EEC"/>
    <w:rsid w:val="00EE00ED"/>
    <w:rsid w:val="00EE0226"/>
    <w:rsid w:val="00EE067B"/>
    <w:rsid w:val="00EE0DA8"/>
    <w:rsid w:val="00EE1186"/>
    <w:rsid w:val="00EE1220"/>
    <w:rsid w:val="00EE1B4C"/>
    <w:rsid w:val="00EE2142"/>
    <w:rsid w:val="00EE4824"/>
    <w:rsid w:val="00EE5E3B"/>
    <w:rsid w:val="00EE6439"/>
    <w:rsid w:val="00EE75FB"/>
    <w:rsid w:val="00EF167F"/>
    <w:rsid w:val="00EF1D1D"/>
    <w:rsid w:val="00EF1E30"/>
    <w:rsid w:val="00EF25FF"/>
    <w:rsid w:val="00EF43A9"/>
    <w:rsid w:val="00EF4A56"/>
    <w:rsid w:val="00F008CE"/>
    <w:rsid w:val="00F024BE"/>
    <w:rsid w:val="00F04145"/>
    <w:rsid w:val="00F049AA"/>
    <w:rsid w:val="00F06149"/>
    <w:rsid w:val="00F061B0"/>
    <w:rsid w:val="00F066C8"/>
    <w:rsid w:val="00F06C11"/>
    <w:rsid w:val="00F075FF"/>
    <w:rsid w:val="00F10C31"/>
    <w:rsid w:val="00F1183E"/>
    <w:rsid w:val="00F11C58"/>
    <w:rsid w:val="00F13335"/>
    <w:rsid w:val="00F14033"/>
    <w:rsid w:val="00F158F6"/>
    <w:rsid w:val="00F16CFF"/>
    <w:rsid w:val="00F17A84"/>
    <w:rsid w:val="00F2265B"/>
    <w:rsid w:val="00F23E35"/>
    <w:rsid w:val="00F26BF5"/>
    <w:rsid w:val="00F271D7"/>
    <w:rsid w:val="00F27665"/>
    <w:rsid w:val="00F27E66"/>
    <w:rsid w:val="00F343EB"/>
    <w:rsid w:val="00F34D19"/>
    <w:rsid w:val="00F36E13"/>
    <w:rsid w:val="00F370A6"/>
    <w:rsid w:val="00F4059F"/>
    <w:rsid w:val="00F40DDF"/>
    <w:rsid w:val="00F41036"/>
    <w:rsid w:val="00F42417"/>
    <w:rsid w:val="00F4241B"/>
    <w:rsid w:val="00F443E4"/>
    <w:rsid w:val="00F44A66"/>
    <w:rsid w:val="00F51503"/>
    <w:rsid w:val="00F524C2"/>
    <w:rsid w:val="00F52544"/>
    <w:rsid w:val="00F527C0"/>
    <w:rsid w:val="00F531FA"/>
    <w:rsid w:val="00F53612"/>
    <w:rsid w:val="00F54474"/>
    <w:rsid w:val="00F544A5"/>
    <w:rsid w:val="00F62ABB"/>
    <w:rsid w:val="00F633EB"/>
    <w:rsid w:val="00F63530"/>
    <w:rsid w:val="00F66479"/>
    <w:rsid w:val="00F7045E"/>
    <w:rsid w:val="00F705C8"/>
    <w:rsid w:val="00F71999"/>
    <w:rsid w:val="00F7215F"/>
    <w:rsid w:val="00F72387"/>
    <w:rsid w:val="00F72FF5"/>
    <w:rsid w:val="00F759C1"/>
    <w:rsid w:val="00F7668D"/>
    <w:rsid w:val="00F806B4"/>
    <w:rsid w:val="00F81024"/>
    <w:rsid w:val="00F81D93"/>
    <w:rsid w:val="00F82B91"/>
    <w:rsid w:val="00F82F98"/>
    <w:rsid w:val="00F83604"/>
    <w:rsid w:val="00F83D04"/>
    <w:rsid w:val="00F842EB"/>
    <w:rsid w:val="00F95321"/>
    <w:rsid w:val="00F95FFF"/>
    <w:rsid w:val="00F9688C"/>
    <w:rsid w:val="00F97E21"/>
    <w:rsid w:val="00FA1D01"/>
    <w:rsid w:val="00FA279B"/>
    <w:rsid w:val="00FA285B"/>
    <w:rsid w:val="00FA2CE0"/>
    <w:rsid w:val="00FA37FA"/>
    <w:rsid w:val="00FA4D1E"/>
    <w:rsid w:val="00FA4F31"/>
    <w:rsid w:val="00FA6ACF"/>
    <w:rsid w:val="00FA7E87"/>
    <w:rsid w:val="00FB005A"/>
    <w:rsid w:val="00FB0B30"/>
    <w:rsid w:val="00FB0BDE"/>
    <w:rsid w:val="00FB1334"/>
    <w:rsid w:val="00FB21FE"/>
    <w:rsid w:val="00FB25AE"/>
    <w:rsid w:val="00FB3DD6"/>
    <w:rsid w:val="00FB53C2"/>
    <w:rsid w:val="00FB54A7"/>
    <w:rsid w:val="00FB6307"/>
    <w:rsid w:val="00FB6D57"/>
    <w:rsid w:val="00FC291E"/>
    <w:rsid w:val="00FC3B5C"/>
    <w:rsid w:val="00FC3CA8"/>
    <w:rsid w:val="00FC3D62"/>
    <w:rsid w:val="00FC551F"/>
    <w:rsid w:val="00FC691B"/>
    <w:rsid w:val="00FC6FC6"/>
    <w:rsid w:val="00FD098F"/>
    <w:rsid w:val="00FD10E0"/>
    <w:rsid w:val="00FD3FA7"/>
    <w:rsid w:val="00FD4CDB"/>
    <w:rsid w:val="00FD5335"/>
    <w:rsid w:val="00FD6B7E"/>
    <w:rsid w:val="00FD6D4F"/>
    <w:rsid w:val="00FD73CB"/>
    <w:rsid w:val="00FE12E8"/>
    <w:rsid w:val="00FE2719"/>
    <w:rsid w:val="00FE2EF9"/>
    <w:rsid w:val="00FE3C0C"/>
    <w:rsid w:val="00FE4275"/>
    <w:rsid w:val="00FE5525"/>
    <w:rsid w:val="00FE6067"/>
    <w:rsid w:val="00FE6CF1"/>
    <w:rsid w:val="00FE7122"/>
    <w:rsid w:val="00FF3453"/>
    <w:rsid w:val="00FF34B9"/>
    <w:rsid w:val="00FF3C67"/>
    <w:rsid w:val="00FF5719"/>
    <w:rsid w:val="00FF71AD"/>
    <w:rsid w:val="00FF7A74"/>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F40433"/>
  <w15:docId w15:val="{08B74F71-0D0A-43DE-ACFC-0359BB431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color w:val="000000" w:themeColor="text1"/>
        <w:szCs w:val="24"/>
        <w:lang w:val="en-GB" w:eastAsia="zh-TW" w:bidi="ar-SA"/>
      </w:rPr>
    </w:rPrDefault>
    <w:pPrDefault>
      <w:pPr>
        <w:spacing w:after="200" w:line="260" w:lineRule="atLeast"/>
      </w:pPr>
    </w:pPrDefault>
  </w:docDefaults>
  <w:latentStyles w:defLockedState="0" w:defUIPriority="98" w:defSemiHidden="0" w:defUnhideWhenUsed="0" w:defQFormat="0" w:count="376">
    <w:lsdException w:name="Normal" w:qFormat="1"/>
    <w:lsdException w:name="heading 1" w:uiPriority="15"/>
    <w:lsdException w:name="heading 2" w:uiPriority="15"/>
    <w:lsdException w:name="heading 3" w:semiHidden="1" w:uiPriority="15" w:unhideWhenUsed="1"/>
    <w:lsdException w:name="heading 4" w:semiHidden="1" w:uiPriority="15" w:unhideWhenUsed="1"/>
    <w:lsdException w:name="heading 5" w:semiHidden="1" w:uiPriority="15" w:unhideWhenUsed="1"/>
    <w:lsdException w:name="heading 6" w:semiHidden="1" w:uiPriority="15" w:unhideWhenUsed="1"/>
    <w:lsdException w:name="heading 7" w:semiHidden="1" w:uiPriority="15" w:unhideWhenUsed="1"/>
    <w:lsdException w:name="heading 8" w:semiHidden="1" w:uiPriority="15" w:unhideWhenUsed="1"/>
    <w:lsdException w:name="heading 9" w:semiHidden="1" w:uiPriority="15"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13"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4"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4" w:unhideWhenUsed="1"/>
    <w:lsdException w:name="List Number 4" w:semiHidden="1" w:unhideWhenUsed="1"/>
    <w:lsdException w:name="List Number 5" w:semiHidden="1" w:uiPriority="94" w:unhideWhenUsed="1"/>
    <w:lsdException w:name="Closing" w:semiHidden="1" w:unhideWhenUsed="1"/>
    <w:lsdException w:name="Signature" w:semiHidden="1" w:unhideWhenUsed="1"/>
    <w:lsdException w:name="Default Paragraph Font" w:semiHidden="1" w:unhideWhenUsed="1"/>
    <w:lsdException w:name="Body Text" w:semiHidden="1"/>
    <w:lsdException w:name="Body Text Indent" w:semiHidden="1"/>
    <w:lsdException w:name="List Continue" w:semiHidden="1" w:unhideWhenUsed="1"/>
    <w:lsdException w:name="List Continue 2" w:semiHidden="1" w:unhideWhenUsed="1"/>
    <w:lsdException w:name="Subtitle" w:semiHidden="1"/>
    <w:lsdException w:name="Salutation" w:semiHidden="1" w:unhideWhenUsed="1"/>
    <w:lsdException w:name="Date" w:semiHidden="1" w:unhideWhenUsed="1"/>
    <w:lsdException w:name="Body Text First Indent" w:semiHidden="1"/>
    <w:lsdException w:name="Body Text First Indent 2" w:semiHidden="1"/>
    <w:lsdException w:name="Note Heading" w:semiHidden="1" w:unhideWhenUsed="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0"/>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ook Title" w:semiHidden="1"/>
    <w:lsdException w:name="Bibliography" w:semiHidden="1" w:unhideWhenUsed="1"/>
    <w:lsdException w:name="TOC Heading" w:semiHidden="1" w:uiPriority="12"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uiPriority="99" w:unhideWhenUsed="1"/>
    <w:lsdException w:name="Smart Link" w:semiHidden="1"/>
  </w:latentStyles>
  <w:style w:type="paragraph" w:default="1" w:styleId="Normal">
    <w:name w:val="Normal"/>
    <w:uiPriority w:val="1"/>
    <w:qFormat/>
    <w:rsid w:val="00873E01"/>
    <w:rPr>
      <w:color w:val="auto"/>
    </w:rPr>
  </w:style>
  <w:style w:type="paragraph" w:styleId="Heading1">
    <w:name w:val="heading 1"/>
    <w:basedOn w:val="NormalAshurst"/>
    <w:uiPriority w:val="15"/>
    <w:rsid w:val="00B12EF5"/>
    <w:pPr>
      <w:numPr>
        <w:numId w:val="1"/>
      </w:numPr>
      <w:outlineLvl w:val="0"/>
    </w:pPr>
    <w:rPr>
      <w:bCs/>
      <w:kern w:val="32"/>
    </w:rPr>
  </w:style>
  <w:style w:type="paragraph" w:styleId="Heading2">
    <w:name w:val="heading 2"/>
    <w:basedOn w:val="H2Ashurst"/>
    <w:uiPriority w:val="15"/>
    <w:rsid w:val="00DF2BDE"/>
    <w:pPr>
      <w:numPr>
        <w:numId w:val="1"/>
      </w:numPr>
    </w:pPr>
    <w:rPr>
      <w:b w:val="0"/>
      <w:bCs w:val="0"/>
      <w:iCs/>
    </w:rPr>
  </w:style>
  <w:style w:type="paragraph" w:styleId="Heading3">
    <w:name w:val="heading 3"/>
    <w:basedOn w:val="H3Ashurst"/>
    <w:uiPriority w:val="15"/>
    <w:rsid w:val="00B12EF5"/>
    <w:pPr>
      <w:numPr>
        <w:numId w:val="1"/>
      </w:numPr>
    </w:pPr>
    <w:rPr>
      <w:bCs/>
    </w:rPr>
  </w:style>
  <w:style w:type="paragraph" w:styleId="Heading4">
    <w:name w:val="heading 4"/>
    <w:basedOn w:val="H4Ashurst"/>
    <w:uiPriority w:val="15"/>
    <w:rsid w:val="00B12EF5"/>
    <w:pPr>
      <w:numPr>
        <w:numId w:val="1"/>
      </w:numPr>
    </w:pPr>
    <w:rPr>
      <w:bCs/>
    </w:rPr>
  </w:style>
  <w:style w:type="paragraph" w:styleId="Heading5">
    <w:name w:val="heading 5"/>
    <w:basedOn w:val="H5Ashurst"/>
    <w:uiPriority w:val="15"/>
    <w:rsid w:val="00B12EF5"/>
    <w:pPr>
      <w:numPr>
        <w:numId w:val="1"/>
      </w:numPr>
    </w:pPr>
    <w:rPr>
      <w:bCs/>
      <w:iCs/>
    </w:rPr>
  </w:style>
  <w:style w:type="paragraph" w:styleId="Heading6">
    <w:name w:val="heading 6"/>
    <w:basedOn w:val="NormalAshurst"/>
    <w:uiPriority w:val="15"/>
    <w:rsid w:val="00B12EF5"/>
    <w:pPr>
      <w:numPr>
        <w:ilvl w:val="5"/>
        <w:numId w:val="1"/>
      </w:numPr>
      <w:outlineLvl w:val="5"/>
    </w:pPr>
    <w:rPr>
      <w:bCs/>
    </w:rPr>
  </w:style>
  <w:style w:type="paragraph" w:styleId="Heading7">
    <w:name w:val="heading 7"/>
    <w:basedOn w:val="H2Ashurst"/>
    <w:uiPriority w:val="15"/>
    <w:rsid w:val="00FB21FE"/>
    <w:pPr>
      <w:numPr>
        <w:ilvl w:val="6"/>
        <w:numId w:val="1"/>
      </w:numPr>
      <w:outlineLvl w:val="6"/>
    </w:pPr>
    <w:rPr>
      <w:b w:val="0"/>
    </w:rPr>
  </w:style>
  <w:style w:type="paragraph" w:styleId="Heading8">
    <w:name w:val="heading 8"/>
    <w:basedOn w:val="H3Ashurst"/>
    <w:uiPriority w:val="15"/>
    <w:rsid w:val="00B12EF5"/>
    <w:pPr>
      <w:numPr>
        <w:ilvl w:val="7"/>
        <w:numId w:val="1"/>
      </w:numPr>
      <w:outlineLvl w:val="7"/>
    </w:pPr>
    <w:rPr>
      <w:iCs/>
    </w:rPr>
  </w:style>
  <w:style w:type="paragraph" w:styleId="Heading9">
    <w:name w:val="heading 9"/>
    <w:basedOn w:val="H4Ashurst"/>
    <w:uiPriority w:val="15"/>
    <w:semiHidden/>
    <w:rsid w:val="00B12EF5"/>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shurst">
    <w:name w:val="NormalAshurst"/>
    <w:link w:val="NormalAshurstChar"/>
    <w:qFormat/>
    <w:rsid w:val="00457DDF"/>
    <w:pPr>
      <w:suppressAutoHyphens/>
      <w:spacing w:line="300" w:lineRule="atLeast"/>
      <w:jc w:val="both"/>
    </w:pPr>
    <w:rPr>
      <w:color w:val="auto"/>
      <w:sz w:val="22"/>
    </w:rPr>
  </w:style>
  <w:style w:type="paragraph" w:customStyle="1" w:styleId="StandardAshurst">
    <w:name w:val="StandardAshurst"/>
    <w:basedOn w:val="NormalAshurst"/>
    <w:link w:val="StandardAshurstChar"/>
    <w:uiPriority w:val="7"/>
    <w:qFormat/>
    <w:rsid w:val="004A7AFF"/>
    <w:pPr>
      <w:spacing w:after="0"/>
    </w:pPr>
  </w:style>
  <w:style w:type="paragraph" w:styleId="Index1">
    <w:name w:val="index 1"/>
    <w:basedOn w:val="Normal"/>
    <w:next w:val="Normal"/>
    <w:uiPriority w:val="98"/>
    <w:unhideWhenUsed/>
    <w:rsid w:val="00B12EF5"/>
    <w:pPr>
      <w:spacing w:line="240" w:lineRule="auto"/>
      <w:ind w:left="180" w:hanging="180"/>
    </w:pPr>
  </w:style>
  <w:style w:type="paragraph" w:customStyle="1" w:styleId="B3Ashurst">
    <w:name w:val="B3Ashurst"/>
    <w:basedOn w:val="NormalAshurst"/>
    <w:uiPriority w:val="6"/>
    <w:qFormat/>
    <w:rsid w:val="00457DDF"/>
    <w:pPr>
      <w:ind w:left="1440"/>
    </w:pPr>
    <w:rPr>
      <w:lang w:eastAsia="en-US"/>
    </w:rPr>
  </w:style>
  <w:style w:type="paragraph" w:customStyle="1" w:styleId="B4Ashurst">
    <w:name w:val="B4Ashurst"/>
    <w:basedOn w:val="NormalAshurst"/>
    <w:uiPriority w:val="6"/>
    <w:rsid w:val="005E6122"/>
    <w:pPr>
      <w:tabs>
        <w:tab w:val="left" w:pos="2654"/>
        <w:tab w:val="left" w:pos="3277"/>
        <w:tab w:val="left" w:pos="3901"/>
      </w:tabs>
      <w:ind w:left="2160"/>
    </w:pPr>
  </w:style>
  <w:style w:type="paragraph" w:customStyle="1" w:styleId="B5Ashurst">
    <w:name w:val="B5Ashurst"/>
    <w:basedOn w:val="NormalAshurst"/>
    <w:uiPriority w:val="6"/>
    <w:rsid w:val="003041F1"/>
    <w:pPr>
      <w:ind w:left="2880"/>
    </w:pPr>
    <w:rPr>
      <w:lang w:eastAsia="en-US"/>
    </w:rPr>
  </w:style>
  <w:style w:type="paragraph" w:customStyle="1" w:styleId="B6Ashurst">
    <w:name w:val="B6Ashurst"/>
    <w:basedOn w:val="NormalAshurst"/>
    <w:uiPriority w:val="6"/>
    <w:rsid w:val="003041F1"/>
    <w:pPr>
      <w:ind w:left="3600"/>
    </w:pPr>
    <w:rPr>
      <w:lang w:eastAsia="en-US"/>
    </w:rPr>
  </w:style>
  <w:style w:type="paragraph" w:customStyle="1" w:styleId="ScheduleAshurst">
    <w:name w:val="ScheduleAshurst"/>
    <w:basedOn w:val="NormalAshurst"/>
    <w:next w:val="ScheduleHeadingAshurst"/>
    <w:uiPriority w:val="9"/>
    <w:qFormat/>
    <w:rsid w:val="00280C2B"/>
    <w:pPr>
      <w:keepNext/>
      <w:numPr>
        <w:numId w:val="26"/>
      </w:numPr>
      <w:spacing w:after="300" w:line="360" w:lineRule="atLeast"/>
    </w:pPr>
    <w:rPr>
      <w:rFonts w:asciiTheme="majorHAnsi" w:eastAsiaTheme="majorEastAsia" w:hAnsiTheme="majorHAnsi" w:cstheme="majorBidi"/>
      <w:sz w:val="30"/>
      <w:szCs w:val="34"/>
    </w:rPr>
  </w:style>
  <w:style w:type="paragraph" w:customStyle="1" w:styleId="ScheduleHeadingAshurst">
    <w:name w:val="ScheduleHeadingAshurst"/>
    <w:basedOn w:val="BaseH2AgtAdv"/>
    <w:next w:val="NormalAshurst"/>
    <w:uiPriority w:val="9"/>
    <w:qFormat/>
    <w:rsid w:val="00417650"/>
    <w:pPr>
      <w:keepNext/>
      <w:outlineLvl w:val="1"/>
    </w:pPr>
  </w:style>
  <w:style w:type="paragraph" w:customStyle="1" w:styleId="H1Ashurst">
    <w:name w:val="H1Ashurst"/>
    <w:basedOn w:val="BaseH4AgtAdv"/>
    <w:next w:val="H2Ashurst"/>
    <w:uiPriority w:val="1"/>
    <w:qFormat/>
    <w:rsid w:val="00CC362D"/>
    <w:pPr>
      <w:keepNext/>
      <w:numPr>
        <w:numId w:val="20"/>
      </w:numPr>
      <w:spacing w:after="240"/>
      <w:outlineLvl w:val="0"/>
    </w:pPr>
  </w:style>
  <w:style w:type="paragraph" w:customStyle="1" w:styleId="H2Ashurst">
    <w:name w:val="H2Ashurst"/>
    <w:basedOn w:val="NormalAshurst"/>
    <w:uiPriority w:val="1"/>
    <w:qFormat/>
    <w:rsid w:val="00CC362D"/>
    <w:pPr>
      <w:keepNext/>
      <w:numPr>
        <w:ilvl w:val="1"/>
        <w:numId w:val="20"/>
      </w:numPr>
      <w:outlineLvl w:val="1"/>
    </w:pPr>
    <w:rPr>
      <w:b/>
      <w:bCs/>
    </w:rPr>
  </w:style>
  <w:style w:type="paragraph" w:customStyle="1" w:styleId="H3Ashurst">
    <w:name w:val="H3Ashurst"/>
    <w:basedOn w:val="NormalAshurst"/>
    <w:uiPriority w:val="1"/>
    <w:qFormat/>
    <w:rsid w:val="00B12EF5"/>
    <w:pPr>
      <w:numPr>
        <w:ilvl w:val="2"/>
        <w:numId w:val="20"/>
      </w:numPr>
      <w:outlineLvl w:val="2"/>
    </w:pPr>
  </w:style>
  <w:style w:type="paragraph" w:customStyle="1" w:styleId="H4Ashurst">
    <w:name w:val="H4Ashurst"/>
    <w:basedOn w:val="NormalAshurst"/>
    <w:uiPriority w:val="1"/>
    <w:qFormat/>
    <w:rsid w:val="00B12EF5"/>
    <w:pPr>
      <w:numPr>
        <w:ilvl w:val="3"/>
        <w:numId w:val="20"/>
      </w:numPr>
      <w:outlineLvl w:val="3"/>
    </w:pPr>
  </w:style>
  <w:style w:type="paragraph" w:customStyle="1" w:styleId="H5Ashurst">
    <w:name w:val="H5Ashurst"/>
    <w:basedOn w:val="NormalAshurst"/>
    <w:uiPriority w:val="1"/>
    <w:qFormat/>
    <w:rsid w:val="00B12EF5"/>
    <w:pPr>
      <w:numPr>
        <w:ilvl w:val="4"/>
        <w:numId w:val="20"/>
      </w:numPr>
      <w:outlineLvl w:val="4"/>
    </w:pPr>
  </w:style>
  <w:style w:type="paragraph" w:customStyle="1" w:styleId="H6Ashurst">
    <w:name w:val="H6Ashurst"/>
    <w:basedOn w:val="NormalAshurst"/>
    <w:uiPriority w:val="5"/>
    <w:qFormat/>
    <w:rsid w:val="00B12EF5"/>
    <w:pPr>
      <w:numPr>
        <w:ilvl w:val="5"/>
        <w:numId w:val="20"/>
      </w:numPr>
      <w:outlineLvl w:val="5"/>
    </w:pPr>
  </w:style>
  <w:style w:type="paragraph" w:customStyle="1" w:styleId="SH1Ashurst">
    <w:name w:val="SH1Ashurst"/>
    <w:basedOn w:val="NormalAshurst"/>
    <w:next w:val="SH2Ashurst"/>
    <w:uiPriority w:val="10"/>
    <w:qFormat/>
    <w:rsid w:val="006B3F65"/>
    <w:pPr>
      <w:keepNext/>
      <w:numPr>
        <w:numId w:val="14"/>
      </w:numPr>
      <w:spacing w:after="240"/>
      <w:outlineLvl w:val="0"/>
    </w:pPr>
    <w:rPr>
      <w:b/>
      <w:szCs w:val="20"/>
      <w:lang w:val="en-US"/>
    </w:rPr>
  </w:style>
  <w:style w:type="paragraph" w:customStyle="1" w:styleId="SH2Ashurst">
    <w:name w:val="SH2Ashurst"/>
    <w:basedOn w:val="NormalAshurst"/>
    <w:uiPriority w:val="10"/>
    <w:qFormat/>
    <w:rsid w:val="00DF2BDE"/>
    <w:pPr>
      <w:numPr>
        <w:ilvl w:val="1"/>
        <w:numId w:val="14"/>
      </w:numPr>
      <w:outlineLvl w:val="1"/>
    </w:pPr>
  </w:style>
  <w:style w:type="paragraph" w:customStyle="1" w:styleId="SH3Ashurst">
    <w:name w:val="SH3Ashurst"/>
    <w:basedOn w:val="NormalAshurst"/>
    <w:uiPriority w:val="10"/>
    <w:qFormat/>
    <w:rsid w:val="00B12EF5"/>
    <w:pPr>
      <w:numPr>
        <w:ilvl w:val="2"/>
        <w:numId w:val="14"/>
      </w:numPr>
      <w:outlineLvl w:val="2"/>
    </w:pPr>
  </w:style>
  <w:style w:type="paragraph" w:customStyle="1" w:styleId="SH4Ashurst">
    <w:name w:val="SH4Ashurst"/>
    <w:basedOn w:val="NormalAshurst"/>
    <w:uiPriority w:val="10"/>
    <w:qFormat/>
    <w:rsid w:val="00B12EF5"/>
    <w:pPr>
      <w:numPr>
        <w:ilvl w:val="3"/>
        <w:numId w:val="14"/>
      </w:numPr>
      <w:outlineLvl w:val="3"/>
    </w:pPr>
  </w:style>
  <w:style w:type="paragraph" w:customStyle="1" w:styleId="SH5Ashurst">
    <w:name w:val="SH5Ashurst"/>
    <w:basedOn w:val="NormalAshurst"/>
    <w:uiPriority w:val="10"/>
    <w:qFormat/>
    <w:rsid w:val="00B12EF5"/>
    <w:pPr>
      <w:numPr>
        <w:ilvl w:val="4"/>
        <w:numId w:val="14"/>
      </w:numPr>
      <w:outlineLvl w:val="4"/>
    </w:pPr>
  </w:style>
  <w:style w:type="paragraph" w:customStyle="1" w:styleId="AltH1Ashurst">
    <w:name w:val="AltH1Ashurst"/>
    <w:basedOn w:val="NormalAshurst"/>
    <w:uiPriority w:val="40"/>
    <w:rsid w:val="00B12EF5"/>
    <w:pPr>
      <w:numPr>
        <w:numId w:val="19"/>
      </w:numPr>
      <w:outlineLvl w:val="0"/>
    </w:pPr>
  </w:style>
  <w:style w:type="paragraph" w:customStyle="1" w:styleId="AltH2Ashurst">
    <w:name w:val="AltH2Ashurst"/>
    <w:basedOn w:val="NormalAshurst"/>
    <w:uiPriority w:val="40"/>
    <w:rsid w:val="00B12EF5"/>
    <w:pPr>
      <w:numPr>
        <w:ilvl w:val="1"/>
        <w:numId w:val="19"/>
      </w:numPr>
      <w:outlineLvl w:val="1"/>
    </w:pPr>
  </w:style>
  <w:style w:type="paragraph" w:customStyle="1" w:styleId="AltH3Ashurst">
    <w:name w:val="AltH3Ashurst"/>
    <w:basedOn w:val="NormalAshurst"/>
    <w:uiPriority w:val="40"/>
    <w:rsid w:val="00B12EF5"/>
    <w:pPr>
      <w:numPr>
        <w:ilvl w:val="2"/>
        <w:numId w:val="19"/>
      </w:numPr>
      <w:outlineLvl w:val="2"/>
    </w:pPr>
  </w:style>
  <w:style w:type="paragraph" w:customStyle="1" w:styleId="AltH4Ashurst">
    <w:name w:val="AltH4Ashurst"/>
    <w:basedOn w:val="NormalAshurst"/>
    <w:uiPriority w:val="40"/>
    <w:rsid w:val="00B12EF5"/>
    <w:pPr>
      <w:numPr>
        <w:ilvl w:val="3"/>
        <w:numId w:val="19"/>
      </w:numPr>
      <w:outlineLvl w:val="3"/>
    </w:pPr>
  </w:style>
  <w:style w:type="paragraph" w:customStyle="1" w:styleId="AltH5Ashurst">
    <w:name w:val="AltH5Ashurst"/>
    <w:basedOn w:val="NormalAshurst"/>
    <w:uiPriority w:val="40"/>
    <w:rsid w:val="00B12EF5"/>
    <w:pPr>
      <w:numPr>
        <w:ilvl w:val="4"/>
        <w:numId w:val="19"/>
      </w:numPr>
      <w:outlineLvl w:val="4"/>
    </w:pPr>
  </w:style>
  <w:style w:type="paragraph" w:customStyle="1" w:styleId="AltH6Ashurst">
    <w:name w:val="AltH6Ashurst"/>
    <w:basedOn w:val="NormalAshurst"/>
    <w:uiPriority w:val="40"/>
    <w:rsid w:val="00B12EF5"/>
    <w:pPr>
      <w:numPr>
        <w:ilvl w:val="5"/>
        <w:numId w:val="19"/>
      </w:numPr>
      <w:outlineLvl w:val="5"/>
    </w:pPr>
  </w:style>
  <w:style w:type="paragraph" w:customStyle="1" w:styleId="PartiesAshurst">
    <w:name w:val="PartiesAshurst"/>
    <w:basedOn w:val="NormalAshurst"/>
    <w:uiPriority w:val="1"/>
    <w:rsid w:val="001A7C2E"/>
    <w:pPr>
      <w:numPr>
        <w:numId w:val="15"/>
      </w:numPr>
      <w:outlineLvl w:val="0"/>
    </w:pPr>
  </w:style>
  <w:style w:type="paragraph" w:customStyle="1" w:styleId="RecitalsAshurst">
    <w:name w:val="RecitalsAshurst"/>
    <w:basedOn w:val="NormalAshurst"/>
    <w:uiPriority w:val="1"/>
    <w:rsid w:val="00B12EF5"/>
    <w:pPr>
      <w:numPr>
        <w:numId w:val="16"/>
      </w:numPr>
      <w:outlineLvl w:val="0"/>
    </w:pPr>
  </w:style>
  <w:style w:type="paragraph" w:customStyle="1" w:styleId="Definition2">
    <w:name w:val="Definition2"/>
    <w:basedOn w:val="NormalAshurst"/>
    <w:uiPriority w:val="2"/>
    <w:qFormat/>
    <w:rsid w:val="00B12EF5"/>
    <w:pPr>
      <w:numPr>
        <w:ilvl w:val="1"/>
        <w:numId w:val="18"/>
      </w:numPr>
      <w:outlineLvl w:val="1"/>
    </w:pPr>
  </w:style>
  <w:style w:type="paragraph" w:customStyle="1" w:styleId="Definition3">
    <w:name w:val="Definition3"/>
    <w:basedOn w:val="NormalAshurst"/>
    <w:uiPriority w:val="2"/>
    <w:qFormat/>
    <w:rsid w:val="00B12EF5"/>
    <w:pPr>
      <w:numPr>
        <w:ilvl w:val="2"/>
        <w:numId w:val="18"/>
      </w:numPr>
      <w:outlineLvl w:val="2"/>
    </w:pPr>
  </w:style>
  <w:style w:type="paragraph" w:customStyle="1" w:styleId="Bullet1Ashurst">
    <w:name w:val="Bullet1Ashurst"/>
    <w:basedOn w:val="NormalAshurst"/>
    <w:uiPriority w:val="6"/>
    <w:rsid w:val="005A29F9"/>
    <w:pPr>
      <w:numPr>
        <w:ilvl w:val="1"/>
        <w:numId w:val="36"/>
      </w:numPr>
    </w:pPr>
  </w:style>
  <w:style w:type="paragraph" w:customStyle="1" w:styleId="Bullet2Ashurst">
    <w:name w:val="Bullet2Ashurst"/>
    <w:basedOn w:val="NormalAshurst"/>
    <w:uiPriority w:val="6"/>
    <w:qFormat/>
    <w:rsid w:val="005A29F9"/>
    <w:pPr>
      <w:numPr>
        <w:ilvl w:val="2"/>
        <w:numId w:val="36"/>
      </w:numPr>
    </w:pPr>
  </w:style>
  <w:style w:type="paragraph" w:customStyle="1" w:styleId="Bullet3Ashurst">
    <w:name w:val="Bullet3Ashurst"/>
    <w:basedOn w:val="NormalAshurst"/>
    <w:uiPriority w:val="6"/>
    <w:rsid w:val="005A29F9"/>
    <w:pPr>
      <w:numPr>
        <w:ilvl w:val="3"/>
        <w:numId w:val="36"/>
      </w:numPr>
    </w:pPr>
  </w:style>
  <w:style w:type="paragraph" w:customStyle="1" w:styleId="Bullet4Ashurst">
    <w:name w:val="Bullet4Ashurst"/>
    <w:basedOn w:val="NormalAshurst"/>
    <w:uiPriority w:val="6"/>
    <w:rsid w:val="005A29F9"/>
    <w:pPr>
      <w:numPr>
        <w:ilvl w:val="4"/>
        <w:numId w:val="36"/>
      </w:numPr>
    </w:pPr>
  </w:style>
  <w:style w:type="paragraph" w:customStyle="1" w:styleId="Bullet5Ashurst">
    <w:name w:val="Bullet5Ashurst"/>
    <w:basedOn w:val="NormalAshurst"/>
    <w:uiPriority w:val="6"/>
    <w:rsid w:val="005A29F9"/>
    <w:pPr>
      <w:numPr>
        <w:ilvl w:val="5"/>
        <w:numId w:val="36"/>
      </w:numPr>
    </w:pPr>
  </w:style>
  <w:style w:type="paragraph" w:customStyle="1" w:styleId="Bullet6Ashurst">
    <w:name w:val="Bullet6Ashurst"/>
    <w:basedOn w:val="NormalAshurst"/>
    <w:uiPriority w:val="6"/>
    <w:rsid w:val="005A29F9"/>
    <w:pPr>
      <w:numPr>
        <w:ilvl w:val="6"/>
        <w:numId w:val="36"/>
      </w:numPr>
    </w:pPr>
  </w:style>
  <w:style w:type="character" w:customStyle="1" w:styleId="NormalAshurstChar">
    <w:name w:val="NormalAshurst Char"/>
    <w:basedOn w:val="DefaultParagraphFont"/>
    <w:link w:val="NormalAshurst"/>
    <w:rsid w:val="00457DDF"/>
    <w:rPr>
      <w:color w:val="auto"/>
      <w:sz w:val="22"/>
    </w:rPr>
  </w:style>
  <w:style w:type="paragraph" w:customStyle="1" w:styleId="TableAshurst">
    <w:name w:val="TableAshurst"/>
    <w:basedOn w:val="NormalAshurst"/>
    <w:uiPriority w:val="7"/>
    <w:rsid w:val="00833BEC"/>
    <w:pPr>
      <w:spacing w:before="100" w:after="100"/>
    </w:pPr>
  </w:style>
  <w:style w:type="paragraph" w:customStyle="1" w:styleId="AppendixAshurst">
    <w:name w:val="AppendixAshurst"/>
    <w:basedOn w:val="BaseH2AgtAdv"/>
    <w:next w:val="AppendixHeadingAshurst"/>
    <w:uiPriority w:val="9"/>
    <w:rsid w:val="00205903"/>
    <w:pPr>
      <w:keepNext/>
      <w:numPr>
        <w:numId w:val="35"/>
      </w:numPr>
      <w:jc w:val="center"/>
      <w:outlineLvl w:val="0"/>
    </w:pPr>
    <w:rPr>
      <w:szCs w:val="26"/>
      <w:lang w:val="en-US"/>
    </w:rPr>
  </w:style>
  <w:style w:type="paragraph" w:customStyle="1" w:styleId="AppendixHeadingAshurst">
    <w:name w:val="AppendixHeadingAshurst"/>
    <w:basedOn w:val="ScheduleHeadingAshurst"/>
    <w:next w:val="NormalAshurst"/>
    <w:uiPriority w:val="9"/>
    <w:rsid w:val="00205903"/>
    <w:pPr>
      <w:jc w:val="center"/>
    </w:pPr>
    <w:rPr>
      <w:rFonts w:asciiTheme="minorHAnsi" w:hAnsiTheme="minorHAnsi" w:cstheme="minorHAnsi"/>
      <w:b/>
      <w:sz w:val="22"/>
      <w:szCs w:val="22"/>
    </w:rPr>
  </w:style>
  <w:style w:type="paragraph" w:customStyle="1" w:styleId="B12Ashurst">
    <w:name w:val="B1&amp;2Ashurst"/>
    <w:basedOn w:val="NormalAshurst"/>
    <w:uiPriority w:val="6"/>
    <w:qFormat/>
    <w:rsid w:val="00457DDF"/>
    <w:pPr>
      <w:ind w:left="720"/>
    </w:pPr>
    <w:rPr>
      <w:lang w:eastAsia="en-US"/>
    </w:rPr>
  </w:style>
  <w:style w:type="paragraph" w:customStyle="1" w:styleId="BulletAshurst">
    <w:name w:val="BulletAshurst"/>
    <w:basedOn w:val="NormalAshurst"/>
    <w:uiPriority w:val="6"/>
    <w:rsid w:val="005A29F9"/>
    <w:pPr>
      <w:numPr>
        <w:numId w:val="36"/>
      </w:numPr>
    </w:pPr>
  </w:style>
  <w:style w:type="paragraph" w:customStyle="1" w:styleId="TOCSubHeadingAshurst">
    <w:name w:val="TOCSubHeadingAshurst"/>
    <w:basedOn w:val="BaseH4AgtAdv"/>
    <w:next w:val="NormalAshurst"/>
    <w:uiPriority w:val="12"/>
    <w:rsid w:val="007E3297"/>
    <w:pPr>
      <w:tabs>
        <w:tab w:val="right" w:pos="9072"/>
      </w:tabs>
      <w:spacing w:after="0"/>
      <w:outlineLvl w:val="0"/>
    </w:pPr>
    <w:rPr>
      <w:sz w:val="20"/>
      <w:lang w:val="en-US"/>
    </w:rPr>
  </w:style>
  <w:style w:type="character" w:customStyle="1" w:styleId="HiddenAshurst">
    <w:name w:val="HiddenAshurst"/>
    <w:uiPriority w:val="15"/>
    <w:rsid w:val="00B12EF5"/>
    <w:rPr>
      <w:rFonts w:asciiTheme="minorHAnsi" w:eastAsiaTheme="minorEastAsia" w:hAnsiTheme="minorHAnsi" w:cstheme="minorBidi"/>
      <w:vanish/>
      <w:color w:val="FF0000"/>
      <w:szCs w:val="24"/>
    </w:rPr>
  </w:style>
  <w:style w:type="paragraph" w:customStyle="1" w:styleId="CSSubTitleAshurst">
    <w:name w:val="CSSubTitleAshurst"/>
    <w:basedOn w:val="BaseH2AgtAdv"/>
    <w:next w:val="CSTxtAshurst"/>
    <w:uiPriority w:val="79"/>
    <w:rsid w:val="004D34C7"/>
    <w:pPr>
      <w:spacing w:after="0"/>
    </w:pPr>
    <w:rPr>
      <w:szCs w:val="34"/>
    </w:rPr>
  </w:style>
  <w:style w:type="paragraph" w:customStyle="1" w:styleId="CSTitleAshurst">
    <w:name w:val="CSTitleAshurst"/>
    <w:basedOn w:val="BaseH1Agt"/>
    <w:next w:val="NormalAshurst"/>
    <w:link w:val="CSTitleAshurstChar"/>
    <w:uiPriority w:val="29"/>
    <w:rsid w:val="00A1475C"/>
    <w:pPr>
      <w:spacing w:after="0"/>
    </w:pPr>
    <w:rPr>
      <w:szCs w:val="48"/>
    </w:rPr>
  </w:style>
  <w:style w:type="paragraph" w:customStyle="1" w:styleId="CSTxtAshurst">
    <w:name w:val="CSTxtAshurst"/>
    <w:basedOn w:val="NormalAshurst"/>
    <w:next w:val="NormalAshurst"/>
    <w:uiPriority w:val="29"/>
    <w:rsid w:val="004D34C7"/>
    <w:rPr>
      <w:szCs w:val="30"/>
    </w:rPr>
  </w:style>
  <w:style w:type="paragraph" w:customStyle="1" w:styleId="MACompaniesAshurst">
    <w:name w:val="M&amp;ACompaniesAshurst"/>
    <w:basedOn w:val="CSTxtAshurst"/>
    <w:uiPriority w:val="79"/>
    <w:unhideWhenUsed/>
    <w:rsid w:val="00B12EF5"/>
    <w:pPr>
      <w:spacing w:before="1320"/>
    </w:pPr>
  </w:style>
  <w:style w:type="paragraph" w:customStyle="1" w:styleId="MATitle22Ashurst">
    <w:name w:val="M&amp;ATitle22Ashurst"/>
    <w:basedOn w:val="Normal"/>
    <w:uiPriority w:val="79"/>
    <w:unhideWhenUsed/>
    <w:rsid w:val="00232DCF"/>
    <w:pPr>
      <w:suppressAutoHyphens/>
      <w:spacing w:before="480" w:after="400" w:line="480" w:lineRule="atLeast"/>
    </w:pPr>
    <w:rPr>
      <w:rFonts w:asciiTheme="majorHAnsi" w:hAnsiTheme="majorHAnsi"/>
      <w:color w:val="FF5F49" w:themeColor="accent1"/>
      <w:sz w:val="40"/>
      <w:szCs w:val="40"/>
    </w:rPr>
  </w:style>
  <w:style w:type="paragraph" w:customStyle="1" w:styleId="ParticularsTableAshurst">
    <w:name w:val="ParticularsTableAshurst"/>
    <w:basedOn w:val="TableAshurst"/>
    <w:uiPriority w:val="98"/>
    <w:rsid w:val="00B12EF5"/>
  </w:style>
  <w:style w:type="paragraph" w:customStyle="1" w:styleId="SDTitle22Ashurst">
    <w:name w:val="SDTitle22Ashurst"/>
    <w:basedOn w:val="Normal"/>
    <w:next w:val="StandardAshurst"/>
    <w:uiPriority w:val="79"/>
    <w:unhideWhenUsed/>
    <w:rsid w:val="00232DCF"/>
    <w:pPr>
      <w:suppressAutoHyphens/>
      <w:spacing w:after="400" w:line="480" w:lineRule="atLeast"/>
    </w:pPr>
    <w:rPr>
      <w:rFonts w:asciiTheme="majorHAnsi" w:hAnsiTheme="majorHAnsi"/>
      <w:b/>
      <w:color w:val="FF5F49" w:themeColor="accent1"/>
      <w:sz w:val="40"/>
      <w:szCs w:val="40"/>
    </w:rPr>
  </w:style>
  <w:style w:type="paragraph" w:customStyle="1" w:styleId="TableNum1Ashurst">
    <w:name w:val="TableNum1Ashurst"/>
    <w:basedOn w:val="TableAshurst"/>
    <w:uiPriority w:val="7"/>
    <w:rsid w:val="00234190"/>
    <w:pPr>
      <w:numPr>
        <w:numId w:val="39"/>
      </w:numPr>
      <w:outlineLvl w:val="0"/>
    </w:pPr>
  </w:style>
  <w:style w:type="paragraph" w:customStyle="1" w:styleId="AltRecitalsAshurst">
    <w:name w:val="AltRecitalsAshurst"/>
    <w:basedOn w:val="RecitalsAshurst"/>
    <w:uiPriority w:val="13"/>
    <w:rsid w:val="00B12EF5"/>
    <w:pPr>
      <w:numPr>
        <w:numId w:val="17"/>
      </w:numPr>
    </w:pPr>
  </w:style>
  <w:style w:type="paragraph" w:customStyle="1" w:styleId="TableNum2Ashurst">
    <w:name w:val="TableNum2Ashurst"/>
    <w:basedOn w:val="TableAshurst"/>
    <w:uiPriority w:val="7"/>
    <w:rsid w:val="00234190"/>
    <w:pPr>
      <w:numPr>
        <w:ilvl w:val="1"/>
        <w:numId w:val="39"/>
      </w:numPr>
      <w:outlineLvl w:val="1"/>
    </w:pPr>
  </w:style>
  <w:style w:type="paragraph" w:customStyle="1" w:styleId="TableNum3Ashurst">
    <w:name w:val="TableNum3Ashurst"/>
    <w:basedOn w:val="TableAshurst"/>
    <w:uiPriority w:val="7"/>
    <w:rsid w:val="00234190"/>
    <w:pPr>
      <w:numPr>
        <w:ilvl w:val="2"/>
        <w:numId w:val="39"/>
      </w:numPr>
    </w:pPr>
  </w:style>
  <w:style w:type="paragraph" w:customStyle="1" w:styleId="TableNum4Ashurst">
    <w:name w:val="TableNum4Ashurst"/>
    <w:basedOn w:val="TableAshurst"/>
    <w:uiPriority w:val="7"/>
    <w:rsid w:val="00234190"/>
    <w:pPr>
      <w:numPr>
        <w:ilvl w:val="3"/>
        <w:numId w:val="39"/>
      </w:numPr>
    </w:pPr>
  </w:style>
  <w:style w:type="paragraph" w:customStyle="1" w:styleId="TableNum5Ashurst">
    <w:name w:val="TableNum5Ashurst"/>
    <w:basedOn w:val="TableAshurst"/>
    <w:uiPriority w:val="7"/>
    <w:rsid w:val="00234190"/>
    <w:pPr>
      <w:numPr>
        <w:ilvl w:val="4"/>
        <w:numId w:val="39"/>
      </w:numPr>
    </w:pPr>
  </w:style>
  <w:style w:type="paragraph" w:customStyle="1" w:styleId="TableNum6Ashurst">
    <w:name w:val="TableNum6Ashurst"/>
    <w:basedOn w:val="TableAshurst"/>
    <w:uiPriority w:val="7"/>
    <w:rsid w:val="00234190"/>
    <w:pPr>
      <w:numPr>
        <w:ilvl w:val="5"/>
        <w:numId w:val="39"/>
      </w:numPr>
    </w:pPr>
  </w:style>
  <w:style w:type="paragraph" w:customStyle="1" w:styleId="Definition1">
    <w:name w:val="Definition1"/>
    <w:basedOn w:val="NormalAshurst"/>
    <w:uiPriority w:val="2"/>
    <w:qFormat/>
    <w:rsid w:val="00E64E3D"/>
    <w:pPr>
      <w:numPr>
        <w:numId w:val="18"/>
      </w:numPr>
      <w:outlineLvl w:val="0"/>
    </w:pPr>
    <w:rPr>
      <w:lang w:eastAsia="en-GB"/>
    </w:rPr>
  </w:style>
  <w:style w:type="paragraph" w:customStyle="1" w:styleId="AltH7Ashurst">
    <w:name w:val="AltH7Ashurst"/>
    <w:basedOn w:val="NormalAshurst"/>
    <w:uiPriority w:val="40"/>
    <w:rsid w:val="00B12EF5"/>
    <w:pPr>
      <w:numPr>
        <w:ilvl w:val="6"/>
        <w:numId w:val="19"/>
      </w:numPr>
      <w:outlineLvl w:val="6"/>
    </w:pPr>
  </w:style>
  <w:style w:type="paragraph" w:customStyle="1" w:styleId="AltH8Ashurst">
    <w:name w:val="AltH8Ashurst"/>
    <w:basedOn w:val="NormalAshurst"/>
    <w:uiPriority w:val="40"/>
    <w:rsid w:val="00B12EF5"/>
    <w:pPr>
      <w:numPr>
        <w:ilvl w:val="7"/>
        <w:numId w:val="19"/>
      </w:numPr>
      <w:outlineLvl w:val="7"/>
    </w:pPr>
  </w:style>
  <w:style w:type="paragraph" w:customStyle="1" w:styleId="H7Ashurst">
    <w:name w:val="H7Ashurst"/>
    <w:basedOn w:val="NormalAshurst"/>
    <w:uiPriority w:val="5"/>
    <w:qFormat/>
    <w:rsid w:val="00B12EF5"/>
    <w:pPr>
      <w:numPr>
        <w:ilvl w:val="6"/>
        <w:numId w:val="20"/>
      </w:numPr>
      <w:outlineLvl w:val="6"/>
    </w:pPr>
  </w:style>
  <w:style w:type="paragraph" w:customStyle="1" w:styleId="H8Ashurst">
    <w:name w:val="H8Ashurst"/>
    <w:basedOn w:val="NormalAshurst"/>
    <w:uiPriority w:val="5"/>
    <w:qFormat/>
    <w:rsid w:val="00B12EF5"/>
    <w:pPr>
      <w:numPr>
        <w:ilvl w:val="7"/>
        <w:numId w:val="20"/>
      </w:numPr>
      <w:outlineLvl w:val="7"/>
    </w:pPr>
  </w:style>
  <w:style w:type="paragraph" w:customStyle="1" w:styleId="B7Ashurst">
    <w:name w:val="B7Ashurst"/>
    <w:basedOn w:val="NormalAshurst"/>
    <w:uiPriority w:val="6"/>
    <w:rsid w:val="00F13335"/>
    <w:pPr>
      <w:ind w:left="4292"/>
    </w:pPr>
    <w:rPr>
      <w:lang w:eastAsia="en-US"/>
    </w:rPr>
  </w:style>
  <w:style w:type="paragraph" w:customStyle="1" w:styleId="B8Ashurst">
    <w:name w:val="B8Ashurst"/>
    <w:basedOn w:val="NormalAshurst"/>
    <w:uiPriority w:val="6"/>
    <w:rsid w:val="00F13335"/>
    <w:pPr>
      <w:ind w:left="4916"/>
    </w:pPr>
    <w:rPr>
      <w:lang w:eastAsia="en-US"/>
    </w:rPr>
  </w:style>
  <w:style w:type="character" w:styleId="FootnoteReference">
    <w:name w:val="footnote reference"/>
    <w:basedOn w:val="DefaultParagraphFont"/>
    <w:uiPriority w:val="24"/>
    <w:rsid w:val="00FB005A"/>
    <w:rPr>
      <w:rFonts w:asciiTheme="minorHAnsi" w:eastAsiaTheme="minorEastAsia" w:hAnsiTheme="minorHAnsi" w:cstheme="minorBidi"/>
      <w:sz w:val="20"/>
      <w:szCs w:val="20"/>
      <w:vertAlign w:val="superscript"/>
    </w:rPr>
  </w:style>
  <w:style w:type="paragraph" w:styleId="FootnoteText">
    <w:name w:val="footnote text"/>
    <w:basedOn w:val="BaseFtnotesCaptionAgtAdvice"/>
    <w:link w:val="FootnoteTextChar"/>
    <w:uiPriority w:val="13"/>
    <w:rsid w:val="001401F4"/>
    <w:pPr>
      <w:keepLines/>
      <w:spacing w:after="80"/>
    </w:pPr>
    <w:rPr>
      <w:bCs w:val="0"/>
      <w:sz w:val="18"/>
      <w:szCs w:val="20"/>
    </w:rPr>
  </w:style>
  <w:style w:type="character" w:customStyle="1" w:styleId="FootnoteTextChar">
    <w:name w:val="Footnote Text Char"/>
    <w:basedOn w:val="DefaultParagraphFont"/>
    <w:link w:val="FootnoteText"/>
    <w:uiPriority w:val="13"/>
    <w:rsid w:val="001401F4"/>
    <w:rPr>
      <w:color w:val="auto"/>
      <w:sz w:val="18"/>
      <w:szCs w:val="20"/>
    </w:rPr>
  </w:style>
  <w:style w:type="numbering" w:styleId="111111">
    <w:name w:val="Outline List 2"/>
    <w:basedOn w:val="NoList"/>
    <w:uiPriority w:val="98"/>
    <w:semiHidden/>
    <w:rsid w:val="0049491B"/>
    <w:pPr>
      <w:numPr>
        <w:numId w:val="37"/>
      </w:numPr>
    </w:pPr>
  </w:style>
  <w:style w:type="numbering" w:styleId="1ai">
    <w:name w:val="Outline List 1"/>
    <w:basedOn w:val="NoList"/>
    <w:uiPriority w:val="98"/>
    <w:semiHidden/>
    <w:rsid w:val="00B12EF5"/>
    <w:pPr>
      <w:numPr>
        <w:numId w:val="12"/>
      </w:numPr>
    </w:pPr>
  </w:style>
  <w:style w:type="numbering" w:styleId="ArticleSection">
    <w:name w:val="Outline List 3"/>
    <w:basedOn w:val="NoList"/>
    <w:uiPriority w:val="98"/>
    <w:semiHidden/>
    <w:rsid w:val="00B12EF5"/>
    <w:pPr>
      <w:numPr>
        <w:numId w:val="13"/>
      </w:numPr>
    </w:pPr>
  </w:style>
  <w:style w:type="paragraph" w:styleId="BalloonText">
    <w:name w:val="Balloon Text"/>
    <w:basedOn w:val="Normal"/>
    <w:link w:val="BalloonTextChar"/>
    <w:uiPriority w:val="79"/>
    <w:unhideWhenUsed/>
    <w:rsid w:val="00B12EF5"/>
    <w:pPr>
      <w:spacing w:line="240" w:lineRule="auto"/>
    </w:pPr>
    <w:rPr>
      <w:sz w:val="16"/>
      <w:szCs w:val="22"/>
    </w:rPr>
  </w:style>
  <w:style w:type="character" w:customStyle="1" w:styleId="BalloonTextChar">
    <w:name w:val="Balloon Text Char"/>
    <w:basedOn w:val="DefaultParagraphFont"/>
    <w:link w:val="BalloonText"/>
    <w:uiPriority w:val="79"/>
    <w:rsid w:val="00754E94"/>
    <w:rPr>
      <w:color w:val="auto"/>
      <w:sz w:val="16"/>
      <w:szCs w:val="22"/>
    </w:rPr>
  </w:style>
  <w:style w:type="paragraph" w:styleId="Bibliography">
    <w:name w:val="Bibliography"/>
    <w:basedOn w:val="Normal"/>
    <w:next w:val="Normal"/>
    <w:uiPriority w:val="98"/>
    <w:semiHidden/>
    <w:rsid w:val="00B12EF5"/>
  </w:style>
  <w:style w:type="paragraph" w:customStyle="1" w:styleId="AnnexureSub">
    <w:name w:val="AnnexureSub"/>
    <w:basedOn w:val="AppendixSubAshurst"/>
    <w:next w:val="NormalAshurst"/>
    <w:uiPriority w:val="9"/>
    <w:rsid w:val="00FB21FE"/>
    <w:rPr>
      <w:lang w:val="en-AU" w:eastAsia="en-US"/>
    </w:rPr>
  </w:style>
  <w:style w:type="paragraph" w:customStyle="1" w:styleId="Exhibit">
    <w:name w:val="Exhibit#"/>
    <w:basedOn w:val="BaseH2AgtAdv"/>
    <w:next w:val="ExhibitHeading"/>
    <w:uiPriority w:val="9"/>
    <w:qFormat/>
    <w:rsid w:val="002660E8"/>
    <w:pPr>
      <w:keepNext/>
      <w:numPr>
        <w:numId w:val="33"/>
      </w:numPr>
      <w:outlineLvl w:val="0"/>
    </w:pPr>
  </w:style>
  <w:style w:type="paragraph" w:styleId="Caption">
    <w:name w:val="caption"/>
    <w:basedOn w:val="BaseFtnotesCaptionAgtAdvice"/>
    <w:next w:val="Normal"/>
    <w:uiPriority w:val="98"/>
    <w:semiHidden/>
    <w:rsid w:val="00FB21FE"/>
    <w:pPr>
      <w:spacing w:line="240" w:lineRule="auto"/>
    </w:pPr>
    <w:rPr>
      <w:b/>
      <w:bCs w:val="0"/>
    </w:rPr>
  </w:style>
  <w:style w:type="paragraph" w:styleId="Closing">
    <w:name w:val="Closing"/>
    <w:basedOn w:val="Normal"/>
    <w:link w:val="ClosingChar"/>
    <w:uiPriority w:val="98"/>
    <w:semiHidden/>
    <w:rsid w:val="00B12EF5"/>
    <w:pPr>
      <w:spacing w:line="240" w:lineRule="auto"/>
      <w:ind w:left="4252"/>
    </w:pPr>
  </w:style>
  <w:style w:type="character" w:customStyle="1" w:styleId="ClosingChar">
    <w:name w:val="Closing Char"/>
    <w:basedOn w:val="DefaultParagraphFont"/>
    <w:link w:val="Closing"/>
    <w:uiPriority w:val="98"/>
    <w:semiHidden/>
    <w:rsid w:val="00262A2E"/>
  </w:style>
  <w:style w:type="table" w:styleId="ColorfulGrid">
    <w:name w:val="Colorful Grid"/>
    <w:basedOn w:val="TableNormal"/>
    <w:uiPriority w:val="98"/>
    <w:semiHidden/>
    <w:rsid w:val="00B12EF5"/>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semiHidden/>
    <w:rsid w:val="00B12EF5"/>
    <w:tblPr>
      <w:tblStyleRowBandSize w:val="1"/>
      <w:tblStyleColBandSize w:val="1"/>
      <w:tblBorders>
        <w:insideH w:val="single" w:sz="4" w:space="0" w:color="FFFFFF" w:themeColor="background1"/>
      </w:tblBorders>
    </w:tblPr>
    <w:tcPr>
      <w:shd w:val="clear" w:color="auto" w:fill="FFDEDA" w:themeFill="accent1" w:themeFillTint="33"/>
    </w:tcPr>
    <w:tblStylePr w:type="firstRow">
      <w:rPr>
        <w:b/>
        <w:bCs/>
      </w:rPr>
      <w:tblPr/>
      <w:tcPr>
        <w:shd w:val="clear" w:color="auto" w:fill="FFBEB6" w:themeFill="accent1" w:themeFillTint="66"/>
      </w:tcPr>
    </w:tblStylePr>
    <w:tblStylePr w:type="lastRow">
      <w:rPr>
        <w:b/>
        <w:bCs/>
        <w:color w:val="000000" w:themeColor="text1"/>
      </w:rPr>
      <w:tblPr/>
      <w:tcPr>
        <w:shd w:val="clear" w:color="auto" w:fill="FFBEB6" w:themeFill="accent1" w:themeFillTint="66"/>
      </w:tcPr>
    </w:tblStylePr>
    <w:tblStylePr w:type="firstCol">
      <w:rPr>
        <w:color w:val="FFFFFF" w:themeColor="background1"/>
      </w:rPr>
      <w:tblPr/>
      <w:tcPr>
        <w:shd w:val="clear" w:color="auto" w:fill="F51C00" w:themeFill="accent1" w:themeFillShade="BF"/>
      </w:tcPr>
    </w:tblStylePr>
    <w:tblStylePr w:type="lastCol">
      <w:rPr>
        <w:color w:val="FFFFFF" w:themeColor="background1"/>
      </w:rPr>
      <w:tblPr/>
      <w:tcPr>
        <w:shd w:val="clear" w:color="auto" w:fill="F51C00" w:themeFill="accent1" w:themeFillShade="BF"/>
      </w:tc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ColorfulGrid-Accent2">
    <w:name w:val="Colorful Grid Accent 2"/>
    <w:basedOn w:val="TableNormal"/>
    <w:uiPriority w:val="98"/>
    <w:semiHidden/>
    <w:rsid w:val="00B12EF5"/>
    <w:tblPr>
      <w:tblStyleRowBandSize w:val="1"/>
      <w:tblStyleColBandSize w:val="1"/>
      <w:tblBorders>
        <w:insideH w:val="single" w:sz="4" w:space="0" w:color="FFFFFF" w:themeColor="background1"/>
      </w:tblBorders>
    </w:tblPr>
    <w:tcPr>
      <w:shd w:val="clear" w:color="auto" w:fill="DDF0F6" w:themeFill="accent2" w:themeFillTint="33"/>
    </w:tcPr>
    <w:tblStylePr w:type="firstRow">
      <w:rPr>
        <w:b/>
        <w:bCs/>
      </w:rPr>
      <w:tblPr/>
      <w:tcPr>
        <w:shd w:val="clear" w:color="auto" w:fill="BBE1EE" w:themeFill="accent2" w:themeFillTint="66"/>
      </w:tcPr>
    </w:tblStylePr>
    <w:tblStylePr w:type="lastRow">
      <w:rPr>
        <w:b/>
        <w:bCs/>
        <w:color w:val="000000" w:themeColor="text1"/>
      </w:rPr>
      <w:tblPr/>
      <w:tcPr>
        <w:shd w:val="clear" w:color="auto" w:fill="BBE1EE" w:themeFill="accent2" w:themeFillTint="66"/>
      </w:tcPr>
    </w:tblStylePr>
    <w:tblStylePr w:type="firstCol">
      <w:rPr>
        <w:color w:val="FFFFFF" w:themeColor="background1"/>
      </w:rPr>
      <w:tblPr/>
      <w:tcPr>
        <w:shd w:val="clear" w:color="auto" w:fill="2D92B3" w:themeFill="accent2" w:themeFillShade="BF"/>
      </w:tcPr>
    </w:tblStylePr>
    <w:tblStylePr w:type="lastCol">
      <w:rPr>
        <w:color w:val="FFFFFF" w:themeColor="background1"/>
      </w:rPr>
      <w:tblPr/>
      <w:tcPr>
        <w:shd w:val="clear" w:color="auto" w:fill="2D92B3" w:themeFill="accent2" w:themeFillShade="BF"/>
      </w:tc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ColorfulGrid-Accent3">
    <w:name w:val="Colorful Grid Accent 3"/>
    <w:basedOn w:val="TableNormal"/>
    <w:uiPriority w:val="98"/>
    <w:semiHidden/>
    <w:rsid w:val="00B12EF5"/>
    <w:tblPr>
      <w:tblStyleRowBandSize w:val="1"/>
      <w:tblStyleColBandSize w:val="1"/>
      <w:tblBorders>
        <w:insideH w:val="single" w:sz="4" w:space="0" w:color="FFFFFF" w:themeColor="background1"/>
      </w:tblBorders>
    </w:tblPr>
    <w:tcPr>
      <w:shd w:val="clear" w:color="auto" w:fill="C1DFEE" w:themeFill="accent3" w:themeFillTint="33"/>
    </w:tcPr>
    <w:tblStylePr w:type="firstRow">
      <w:rPr>
        <w:b/>
        <w:bCs/>
      </w:rPr>
      <w:tblPr/>
      <w:tcPr>
        <w:shd w:val="clear" w:color="auto" w:fill="84C0DE" w:themeFill="accent3" w:themeFillTint="66"/>
      </w:tcPr>
    </w:tblStylePr>
    <w:tblStylePr w:type="lastRow">
      <w:rPr>
        <w:b/>
        <w:bCs/>
        <w:color w:val="000000" w:themeColor="text1"/>
      </w:rPr>
      <w:tblPr/>
      <w:tcPr>
        <w:shd w:val="clear" w:color="auto" w:fill="84C0DE" w:themeFill="accent3" w:themeFillTint="66"/>
      </w:tcPr>
    </w:tblStylePr>
    <w:tblStylePr w:type="firstCol">
      <w:rPr>
        <w:color w:val="FFFFFF" w:themeColor="background1"/>
      </w:rPr>
      <w:tblPr/>
      <w:tcPr>
        <w:shd w:val="clear" w:color="auto" w:fill="133647" w:themeFill="accent3" w:themeFillShade="BF"/>
      </w:tcPr>
    </w:tblStylePr>
    <w:tblStylePr w:type="lastCol">
      <w:rPr>
        <w:color w:val="FFFFFF" w:themeColor="background1"/>
      </w:rPr>
      <w:tblPr/>
      <w:tcPr>
        <w:shd w:val="clear" w:color="auto" w:fill="133647" w:themeFill="accent3" w:themeFillShade="BF"/>
      </w:tc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ColorfulGrid-Accent4">
    <w:name w:val="Colorful Grid Accent 4"/>
    <w:basedOn w:val="TableNormal"/>
    <w:uiPriority w:val="98"/>
    <w:semiHidden/>
    <w:rsid w:val="00B12EF5"/>
    <w:tblPr>
      <w:tblStyleRowBandSize w:val="1"/>
      <w:tblStyleColBandSize w:val="1"/>
      <w:tblBorders>
        <w:insideH w:val="single" w:sz="4" w:space="0" w:color="FFFFFF" w:themeColor="background1"/>
      </w:tblBorders>
    </w:tblPr>
    <w:tcPr>
      <w:shd w:val="clear" w:color="auto" w:fill="E1F3F1" w:themeFill="accent4" w:themeFillTint="33"/>
    </w:tcPr>
    <w:tblStylePr w:type="firstRow">
      <w:rPr>
        <w:b/>
        <w:bCs/>
      </w:rPr>
      <w:tblPr/>
      <w:tcPr>
        <w:shd w:val="clear" w:color="auto" w:fill="C3E8E3" w:themeFill="accent4" w:themeFillTint="66"/>
      </w:tcPr>
    </w:tblStylePr>
    <w:tblStylePr w:type="lastRow">
      <w:rPr>
        <w:b/>
        <w:bCs/>
        <w:color w:val="000000" w:themeColor="text1"/>
      </w:rPr>
      <w:tblPr/>
      <w:tcPr>
        <w:shd w:val="clear" w:color="auto" w:fill="C3E8E3" w:themeFill="accent4" w:themeFillTint="66"/>
      </w:tcPr>
    </w:tblStylePr>
    <w:tblStylePr w:type="firstCol">
      <w:rPr>
        <w:color w:val="FFFFFF" w:themeColor="background1"/>
      </w:rPr>
      <w:tblPr/>
      <w:tcPr>
        <w:shd w:val="clear" w:color="auto" w:fill="3FA698" w:themeFill="accent4" w:themeFillShade="BF"/>
      </w:tcPr>
    </w:tblStylePr>
    <w:tblStylePr w:type="lastCol">
      <w:rPr>
        <w:color w:val="FFFFFF" w:themeColor="background1"/>
      </w:rPr>
      <w:tblPr/>
      <w:tcPr>
        <w:shd w:val="clear" w:color="auto" w:fill="3FA698" w:themeFill="accent4" w:themeFillShade="BF"/>
      </w:tc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ColorfulGrid-Accent5">
    <w:name w:val="Colorful Grid Accent 5"/>
    <w:basedOn w:val="TableNormal"/>
    <w:uiPriority w:val="98"/>
    <w:semiHidden/>
    <w:rsid w:val="00B12EF5"/>
    <w:tblPr>
      <w:tblStyleRowBandSize w:val="1"/>
      <w:tblStyleColBandSize w:val="1"/>
      <w:tblBorders>
        <w:insideH w:val="single" w:sz="4" w:space="0" w:color="FFFFFF" w:themeColor="background1"/>
      </w:tblBorders>
    </w:tblPr>
    <w:tcPr>
      <w:shd w:val="clear" w:color="auto" w:fill="CFE0E0" w:themeFill="accent5" w:themeFillTint="33"/>
    </w:tcPr>
    <w:tblStylePr w:type="firstRow">
      <w:rPr>
        <w:b/>
        <w:bCs/>
      </w:rPr>
      <w:tblPr/>
      <w:tcPr>
        <w:shd w:val="clear" w:color="auto" w:fill="A0C2C2" w:themeFill="accent5" w:themeFillTint="66"/>
      </w:tcPr>
    </w:tblStylePr>
    <w:tblStylePr w:type="lastRow">
      <w:rPr>
        <w:b/>
        <w:bCs/>
        <w:color w:val="000000" w:themeColor="text1"/>
      </w:rPr>
      <w:tblPr/>
      <w:tcPr>
        <w:shd w:val="clear" w:color="auto" w:fill="A0C2C2" w:themeFill="accent5" w:themeFillTint="66"/>
      </w:tcPr>
    </w:tblStylePr>
    <w:tblStylePr w:type="firstCol">
      <w:rPr>
        <w:color w:val="FFFFFF" w:themeColor="background1"/>
      </w:rPr>
      <w:tblPr/>
      <w:tcPr>
        <w:shd w:val="clear" w:color="auto" w:fill="243838" w:themeFill="accent5" w:themeFillShade="BF"/>
      </w:tcPr>
    </w:tblStylePr>
    <w:tblStylePr w:type="lastCol">
      <w:rPr>
        <w:color w:val="FFFFFF" w:themeColor="background1"/>
      </w:rPr>
      <w:tblPr/>
      <w:tcPr>
        <w:shd w:val="clear" w:color="auto" w:fill="243838" w:themeFill="accent5" w:themeFillShade="BF"/>
      </w:tc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ColorfulGrid-Accent6">
    <w:name w:val="Colorful Grid Accent 6"/>
    <w:basedOn w:val="TableNormal"/>
    <w:uiPriority w:val="98"/>
    <w:semiHidden/>
    <w:rsid w:val="00B12EF5"/>
    <w:tblPr>
      <w:tblStyleRowBandSize w:val="1"/>
      <w:tblStyleColBandSize w:val="1"/>
      <w:tblBorders>
        <w:insideH w:val="single" w:sz="4" w:space="0" w:color="FFFFFF" w:themeColor="background1"/>
      </w:tblBorders>
    </w:tblPr>
    <w:tcPr>
      <w:shd w:val="clear" w:color="auto" w:fill="F6F1EB" w:themeFill="accent6" w:themeFillTint="33"/>
    </w:tcPr>
    <w:tblStylePr w:type="firstRow">
      <w:rPr>
        <w:b/>
        <w:bCs/>
      </w:rPr>
      <w:tblPr/>
      <w:tcPr>
        <w:shd w:val="clear" w:color="auto" w:fill="EEE3D7" w:themeFill="accent6" w:themeFillTint="66"/>
      </w:tcPr>
    </w:tblStylePr>
    <w:tblStylePr w:type="lastRow">
      <w:rPr>
        <w:b/>
        <w:bCs/>
        <w:color w:val="000000" w:themeColor="text1"/>
      </w:rPr>
      <w:tblPr/>
      <w:tcPr>
        <w:shd w:val="clear" w:color="auto" w:fill="EEE3D7" w:themeFill="accent6" w:themeFillTint="66"/>
      </w:tcPr>
    </w:tblStylePr>
    <w:tblStylePr w:type="firstCol">
      <w:rPr>
        <w:color w:val="FFFFFF" w:themeColor="background1"/>
      </w:rPr>
      <w:tblPr/>
      <w:tcPr>
        <w:shd w:val="clear" w:color="auto" w:fill="BA8D5B" w:themeFill="accent6" w:themeFillShade="BF"/>
      </w:tcPr>
    </w:tblStylePr>
    <w:tblStylePr w:type="lastCol">
      <w:rPr>
        <w:color w:val="FFFFFF" w:themeColor="background1"/>
      </w:rPr>
      <w:tblPr/>
      <w:tcPr>
        <w:shd w:val="clear" w:color="auto" w:fill="BA8D5B" w:themeFill="accent6" w:themeFillShade="BF"/>
      </w:tc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ColorfulList">
    <w:name w:val="Colorful List"/>
    <w:basedOn w:val="TableNormal"/>
    <w:uiPriority w:val="98"/>
    <w:semiHidden/>
    <w:rsid w:val="00B12EF5"/>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semiHidden/>
    <w:rsid w:val="00B12EF5"/>
    <w:tblPr>
      <w:tblStyleRowBandSize w:val="1"/>
      <w:tblStyleColBandSize w:val="1"/>
    </w:tblPr>
    <w:tcPr>
      <w:shd w:val="clear" w:color="auto" w:fill="FFEFED" w:themeFill="accen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7D2" w:themeFill="accent1" w:themeFillTint="3F"/>
      </w:tcPr>
    </w:tblStylePr>
    <w:tblStylePr w:type="band1Horz">
      <w:tblPr/>
      <w:tcPr>
        <w:shd w:val="clear" w:color="auto" w:fill="FFDEDA" w:themeFill="accent1" w:themeFillTint="33"/>
      </w:tcPr>
    </w:tblStylePr>
  </w:style>
  <w:style w:type="table" w:styleId="ColorfulList-Accent2">
    <w:name w:val="Colorful List Accent 2"/>
    <w:basedOn w:val="TableNormal"/>
    <w:uiPriority w:val="98"/>
    <w:semiHidden/>
    <w:rsid w:val="00B12EF5"/>
    <w:tblPr>
      <w:tblStyleRowBandSize w:val="1"/>
      <w:tblStyleColBandSize w:val="1"/>
    </w:tblPr>
    <w:tcPr>
      <w:shd w:val="clear" w:color="auto" w:fill="EEF7FB" w:themeFill="accent2"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5ECF4" w:themeFill="accent2" w:themeFillTint="3F"/>
      </w:tcPr>
    </w:tblStylePr>
    <w:tblStylePr w:type="band1Horz">
      <w:tblPr/>
      <w:tcPr>
        <w:shd w:val="clear" w:color="auto" w:fill="DDF0F6" w:themeFill="accent2" w:themeFillTint="33"/>
      </w:tcPr>
    </w:tblStylePr>
  </w:style>
  <w:style w:type="table" w:styleId="ColorfulList-Accent3">
    <w:name w:val="Colorful List Accent 3"/>
    <w:basedOn w:val="TableNormal"/>
    <w:uiPriority w:val="98"/>
    <w:semiHidden/>
    <w:rsid w:val="00B12EF5"/>
    <w:tblPr>
      <w:tblStyleRowBandSize w:val="1"/>
      <w:tblStyleColBandSize w:val="1"/>
    </w:tblPr>
    <w:tcPr>
      <w:shd w:val="clear" w:color="auto" w:fill="E0EFF6" w:themeFill="accent3" w:themeFillTint="19"/>
    </w:tcPr>
    <w:tblStylePr w:type="firstRow">
      <w:rPr>
        <w:b/>
        <w:bCs/>
        <w:color w:val="FFFFFF" w:themeColor="background1"/>
      </w:rPr>
      <w:tblPr/>
      <w:tcPr>
        <w:tcBorders>
          <w:bottom w:val="single" w:sz="12" w:space="0" w:color="FFFFFF" w:themeColor="background1"/>
        </w:tcBorders>
        <w:shd w:val="clear" w:color="auto" w:fill="43B1A2" w:themeFill="accent4" w:themeFillShade="CC"/>
      </w:tcPr>
    </w:tblStylePr>
    <w:tblStylePr w:type="lastRow">
      <w:rPr>
        <w:b/>
        <w:bCs/>
        <w:color w:val="43B1A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D8EA" w:themeFill="accent3" w:themeFillTint="3F"/>
      </w:tcPr>
    </w:tblStylePr>
    <w:tblStylePr w:type="band1Horz">
      <w:tblPr/>
      <w:tcPr>
        <w:shd w:val="clear" w:color="auto" w:fill="C1DFEE" w:themeFill="accent3" w:themeFillTint="33"/>
      </w:tcPr>
    </w:tblStylePr>
  </w:style>
  <w:style w:type="table" w:styleId="ColorfulList-Accent4">
    <w:name w:val="Colorful List Accent 4"/>
    <w:basedOn w:val="TableNormal"/>
    <w:uiPriority w:val="98"/>
    <w:semiHidden/>
    <w:rsid w:val="00B12EF5"/>
    <w:tblPr>
      <w:tblStyleRowBandSize w:val="1"/>
      <w:tblStyleColBandSize w:val="1"/>
    </w:tblPr>
    <w:tcPr>
      <w:shd w:val="clear" w:color="auto" w:fill="F0F9F8" w:themeFill="accent4" w:themeFillTint="19"/>
    </w:tcPr>
    <w:tblStylePr w:type="firstRow">
      <w:rPr>
        <w:b/>
        <w:bCs/>
        <w:color w:val="FFFFFF" w:themeColor="background1"/>
      </w:rPr>
      <w:tblPr/>
      <w:tcPr>
        <w:tcBorders>
          <w:bottom w:val="single" w:sz="12" w:space="0" w:color="FFFFFF" w:themeColor="background1"/>
        </w:tcBorders>
        <w:shd w:val="clear" w:color="auto" w:fill="143A4C" w:themeFill="accent3" w:themeFillShade="CC"/>
      </w:tcPr>
    </w:tblStylePr>
    <w:tblStylePr w:type="lastRow">
      <w:rPr>
        <w:b/>
        <w:bCs/>
        <w:color w:val="143A4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AF1EE" w:themeFill="accent4" w:themeFillTint="3F"/>
      </w:tcPr>
    </w:tblStylePr>
    <w:tblStylePr w:type="band1Horz">
      <w:tblPr/>
      <w:tcPr>
        <w:shd w:val="clear" w:color="auto" w:fill="E1F3F1" w:themeFill="accent4" w:themeFillTint="33"/>
      </w:tcPr>
    </w:tblStylePr>
  </w:style>
  <w:style w:type="table" w:styleId="ColorfulList-Accent5">
    <w:name w:val="Colorful List Accent 5"/>
    <w:basedOn w:val="TableNormal"/>
    <w:uiPriority w:val="98"/>
    <w:semiHidden/>
    <w:rsid w:val="00B12EF5"/>
    <w:tblPr>
      <w:tblStyleRowBandSize w:val="1"/>
      <w:tblStyleColBandSize w:val="1"/>
    </w:tblPr>
    <w:tcPr>
      <w:shd w:val="clear" w:color="auto" w:fill="E7F0F0" w:themeFill="accent5" w:themeFillTint="19"/>
    </w:tcPr>
    <w:tblStylePr w:type="firstRow">
      <w:rPr>
        <w:b/>
        <w:bCs/>
        <w:color w:val="FFFFFF" w:themeColor="background1"/>
      </w:rPr>
      <w:tblPr/>
      <w:tcPr>
        <w:tcBorders>
          <w:bottom w:val="single" w:sz="12" w:space="0" w:color="FFFFFF" w:themeColor="background1"/>
        </w:tcBorders>
        <w:shd w:val="clear" w:color="auto" w:fill="C09668" w:themeFill="accent6" w:themeFillShade="CC"/>
      </w:tcPr>
    </w:tblStylePr>
    <w:tblStylePr w:type="lastRow">
      <w:rPr>
        <w:b/>
        <w:bCs/>
        <w:color w:val="C0966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4D9D9" w:themeFill="accent5" w:themeFillTint="3F"/>
      </w:tcPr>
    </w:tblStylePr>
    <w:tblStylePr w:type="band1Horz">
      <w:tblPr/>
      <w:tcPr>
        <w:shd w:val="clear" w:color="auto" w:fill="CFE0E0" w:themeFill="accent5" w:themeFillTint="33"/>
      </w:tcPr>
    </w:tblStylePr>
  </w:style>
  <w:style w:type="table" w:styleId="ColorfulList-Accent6">
    <w:name w:val="Colorful List Accent 6"/>
    <w:basedOn w:val="TableNormal"/>
    <w:uiPriority w:val="98"/>
    <w:semiHidden/>
    <w:rsid w:val="00B12EF5"/>
    <w:tblPr>
      <w:tblStyleRowBandSize w:val="1"/>
      <w:tblStyleColBandSize w:val="1"/>
    </w:tblPr>
    <w:tcPr>
      <w:shd w:val="clear" w:color="auto" w:fill="FBF8F5" w:themeFill="accent6" w:themeFillTint="19"/>
    </w:tcPr>
    <w:tblStylePr w:type="firstRow">
      <w:rPr>
        <w:b/>
        <w:bCs/>
        <w:color w:val="FFFFFF" w:themeColor="background1"/>
      </w:rPr>
      <w:tblPr/>
      <w:tcPr>
        <w:tcBorders>
          <w:bottom w:val="single" w:sz="12" w:space="0" w:color="FFFFFF" w:themeColor="background1"/>
        </w:tcBorders>
        <w:shd w:val="clear" w:color="auto" w:fill="263B3B" w:themeFill="accent5" w:themeFillShade="CC"/>
      </w:tcPr>
    </w:tblStylePr>
    <w:tblStylePr w:type="lastRow">
      <w:rPr>
        <w:b/>
        <w:bCs/>
        <w:color w:val="263B3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4EEE6" w:themeFill="accent6" w:themeFillTint="3F"/>
      </w:tcPr>
    </w:tblStylePr>
    <w:tblStylePr w:type="band1Horz">
      <w:tblPr/>
      <w:tcPr>
        <w:shd w:val="clear" w:color="auto" w:fill="F6F1EB" w:themeFill="accent6" w:themeFillTint="33"/>
      </w:tcPr>
    </w:tblStylePr>
  </w:style>
  <w:style w:type="table" w:styleId="ColorfulShading">
    <w:name w:val="Colorful Shading"/>
    <w:basedOn w:val="TableNormal"/>
    <w:uiPriority w:val="98"/>
    <w:semiHidden/>
    <w:rsid w:val="00B12EF5"/>
    <w:tblPr>
      <w:tblStyleRowBandSize w:val="1"/>
      <w:tblStyleColBandSize w:val="1"/>
      <w:tblBorders>
        <w:top w:val="single" w:sz="24" w:space="0" w:color="57B6D5"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semiHidden/>
    <w:rsid w:val="00B12EF5"/>
    <w:tblPr>
      <w:tblStyleRowBandSize w:val="1"/>
      <w:tblStyleColBandSize w:val="1"/>
      <w:tblBorders>
        <w:top w:val="single" w:sz="24" w:space="0" w:color="57B6D5" w:themeColor="accent2"/>
        <w:left w:val="single" w:sz="4" w:space="0" w:color="FF5F49" w:themeColor="accent1"/>
        <w:bottom w:val="single" w:sz="4" w:space="0" w:color="FF5F49" w:themeColor="accent1"/>
        <w:right w:val="single" w:sz="4" w:space="0" w:color="FF5F49" w:themeColor="accent1"/>
        <w:insideH w:val="single" w:sz="4" w:space="0" w:color="FFFFFF" w:themeColor="background1"/>
        <w:insideV w:val="single" w:sz="4" w:space="0" w:color="FFFFFF" w:themeColor="background1"/>
      </w:tblBorders>
    </w:tblPr>
    <w:tcPr>
      <w:shd w:val="clear" w:color="auto" w:fill="FFEFED" w:themeFill="accen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41700" w:themeFill="accent1" w:themeFillShade="99"/>
      </w:tcPr>
    </w:tblStylePr>
    <w:tblStylePr w:type="firstCol">
      <w:rPr>
        <w:color w:val="FFFFFF" w:themeColor="background1"/>
      </w:rPr>
      <w:tblPr/>
      <w:tcPr>
        <w:tcBorders>
          <w:top w:val="nil"/>
          <w:left w:val="nil"/>
          <w:bottom w:val="nil"/>
          <w:right w:val="nil"/>
          <w:insideH w:val="single" w:sz="4" w:space="0" w:color="C41700" w:themeColor="accent1" w:themeShade="99"/>
          <w:insideV w:val="nil"/>
        </w:tcBorders>
        <w:shd w:val="clear" w:color="auto" w:fill="C417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C41700" w:themeFill="accent1" w:themeFillShade="99"/>
      </w:tcPr>
    </w:tblStylePr>
    <w:tblStylePr w:type="band1Vert">
      <w:tblPr/>
      <w:tcPr>
        <w:shd w:val="clear" w:color="auto" w:fill="FFBEB6" w:themeFill="accent1" w:themeFillTint="66"/>
      </w:tcPr>
    </w:tblStylePr>
    <w:tblStylePr w:type="band1Horz">
      <w:tblPr/>
      <w:tcPr>
        <w:shd w:val="clear" w:color="auto" w:fill="FFAFA4"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semiHidden/>
    <w:rsid w:val="00B12EF5"/>
    <w:tblPr>
      <w:tblStyleRowBandSize w:val="1"/>
      <w:tblStyleColBandSize w:val="1"/>
      <w:tblBorders>
        <w:top w:val="single" w:sz="24" w:space="0" w:color="57B6D5" w:themeColor="accent2"/>
        <w:left w:val="single" w:sz="4" w:space="0" w:color="57B6D5" w:themeColor="accent2"/>
        <w:bottom w:val="single" w:sz="4" w:space="0" w:color="57B6D5" w:themeColor="accent2"/>
        <w:right w:val="single" w:sz="4" w:space="0" w:color="57B6D5" w:themeColor="accent2"/>
        <w:insideH w:val="single" w:sz="4" w:space="0" w:color="FFFFFF" w:themeColor="background1"/>
        <w:insideV w:val="single" w:sz="4" w:space="0" w:color="FFFFFF" w:themeColor="background1"/>
      </w:tblBorders>
    </w:tblPr>
    <w:tcPr>
      <w:shd w:val="clear" w:color="auto" w:fill="EEF7FB" w:themeFill="accent2"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47590" w:themeFill="accent2" w:themeFillShade="99"/>
      </w:tcPr>
    </w:tblStylePr>
    <w:tblStylePr w:type="firstCol">
      <w:rPr>
        <w:color w:val="FFFFFF" w:themeColor="background1"/>
      </w:rPr>
      <w:tblPr/>
      <w:tcPr>
        <w:tcBorders>
          <w:top w:val="nil"/>
          <w:left w:val="nil"/>
          <w:bottom w:val="nil"/>
          <w:right w:val="nil"/>
          <w:insideH w:val="single" w:sz="4" w:space="0" w:color="247590" w:themeColor="accent2" w:themeShade="99"/>
          <w:insideV w:val="nil"/>
        </w:tcBorders>
        <w:shd w:val="clear" w:color="auto" w:fill="24759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47590" w:themeFill="accent2" w:themeFillShade="99"/>
      </w:tcPr>
    </w:tblStylePr>
    <w:tblStylePr w:type="band1Vert">
      <w:tblPr/>
      <w:tcPr>
        <w:shd w:val="clear" w:color="auto" w:fill="BBE1EE" w:themeFill="accent2" w:themeFillTint="66"/>
      </w:tcPr>
    </w:tblStylePr>
    <w:tblStylePr w:type="band1Horz">
      <w:tblPr/>
      <w:tcPr>
        <w:shd w:val="clear" w:color="auto" w:fill="ABDAEA"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semiHidden/>
    <w:rsid w:val="00B12EF5"/>
    <w:tblPr>
      <w:tblStyleRowBandSize w:val="1"/>
      <w:tblStyleColBandSize w:val="1"/>
      <w:tblBorders>
        <w:top w:val="single" w:sz="24" w:space="0" w:color="6BC7BB" w:themeColor="accent4"/>
        <w:left w:val="single" w:sz="4" w:space="0" w:color="1A4960" w:themeColor="accent3"/>
        <w:bottom w:val="single" w:sz="4" w:space="0" w:color="1A4960" w:themeColor="accent3"/>
        <w:right w:val="single" w:sz="4" w:space="0" w:color="1A4960" w:themeColor="accent3"/>
        <w:insideH w:val="single" w:sz="4" w:space="0" w:color="FFFFFF" w:themeColor="background1"/>
        <w:insideV w:val="single" w:sz="4" w:space="0" w:color="FFFFFF" w:themeColor="background1"/>
      </w:tblBorders>
    </w:tblPr>
    <w:tcPr>
      <w:shd w:val="clear" w:color="auto" w:fill="E0EFF6" w:themeFill="accent3" w:themeFillTint="19"/>
    </w:tcPr>
    <w:tblStylePr w:type="firstRow">
      <w:rPr>
        <w:b/>
        <w:bCs/>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2B39" w:themeFill="accent3" w:themeFillShade="99"/>
      </w:tcPr>
    </w:tblStylePr>
    <w:tblStylePr w:type="firstCol">
      <w:rPr>
        <w:color w:val="FFFFFF" w:themeColor="background1"/>
      </w:rPr>
      <w:tblPr/>
      <w:tcPr>
        <w:tcBorders>
          <w:top w:val="nil"/>
          <w:left w:val="nil"/>
          <w:bottom w:val="nil"/>
          <w:right w:val="nil"/>
          <w:insideH w:val="single" w:sz="4" w:space="0" w:color="0F2B39" w:themeColor="accent3" w:themeShade="99"/>
          <w:insideV w:val="nil"/>
        </w:tcBorders>
        <w:shd w:val="clear" w:color="auto" w:fill="0F2B39"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2B39" w:themeFill="accent3" w:themeFillShade="99"/>
      </w:tcPr>
    </w:tblStylePr>
    <w:tblStylePr w:type="band1Vert">
      <w:tblPr/>
      <w:tcPr>
        <w:shd w:val="clear" w:color="auto" w:fill="84C0DE" w:themeFill="accent3" w:themeFillTint="66"/>
      </w:tcPr>
    </w:tblStylePr>
    <w:tblStylePr w:type="band1Horz">
      <w:tblPr/>
      <w:tcPr>
        <w:shd w:val="clear" w:color="auto" w:fill="66B1D5" w:themeFill="accent3" w:themeFillTint="7F"/>
      </w:tcPr>
    </w:tblStylePr>
  </w:style>
  <w:style w:type="table" w:styleId="ColorfulShading-Accent4">
    <w:name w:val="Colorful Shading Accent 4"/>
    <w:basedOn w:val="TableNormal"/>
    <w:uiPriority w:val="98"/>
    <w:semiHidden/>
    <w:rsid w:val="00B12EF5"/>
    <w:tblPr>
      <w:tblStyleRowBandSize w:val="1"/>
      <w:tblStyleColBandSize w:val="1"/>
      <w:tblBorders>
        <w:top w:val="single" w:sz="24" w:space="0" w:color="1A4960" w:themeColor="accent3"/>
        <w:left w:val="single" w:sz="4" w:space="0" w:color="6BC7BB" w:themeColor="accent4"/>
        <w:bottom w:val="single" w:sz="4" w:space="0" w:color="6BC7BB" w:themeColor="accent4"/>
        <w:right w:val="single" w:sz="4" w:space="0" w:color="6BC7BB" w:themeColor="accent4"/>
        <w:insideH w:val="single" w:sz="4" w:space="0" w:color="FFFFFF" w:themeColor="background1"/>
        <w:insideV w:val="single" w:sz="4" w:space="0" w:color="FFFFFF" w:themeColor="background1"/>
      </w:tblBorders>
    </w:tblPr>
    <w:tcPr>
      <w:shd w:val="clear" w:color="auto" w:fill="F0F9F8" w:themeFill="accent4" w:themeFillTint="19"/>
    </w:tcPr>
    <w:tblStylePr w:type="firstRow">
      <w:rPr>
        <w:b/>
        <w:bCs/>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28579" w:themeFill="accent4" w:themeFillShade="99"/>
      </w:tcPr>
    </w:tblStylePr>
    <w:tblStylePr w:type="firstCol">
      <w:rPr>
        <w:color w:val="FFFFFF" w:themeColor="background1"/>
      </w:rPr>
      <w:tblPr/>
      <w:tcPr>
        <w:tcBorders>
          <w:top w:val="nil"/>
          <w:left w:val="nil"/>
          <w:bottom w:val="nil"/>
          <w:right w:val="nil"/>
          <w:insideH w:val="single" w:sz="4" w:space="0" w:color="328579" w:themeColor="accent4" w:themeShade="99"/>
          <w:insideV w:val="nil"/>
        </w:tcBorders>
        <w:shd w:val="clear" w:color="auto" w:fill="32857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328579" w:themeFill="accent4" w:themeFillShade="99"/>
      </w:tcPr>
    </w:tblStylePr>
    <w:tblStylePr w:type="band1Vert">
      <w:tblPr/>
      <w:tcPr>
        <w:shd w:val="clear" w:color="auto" w:fill="C3E8E3" w:themeFill="accent4" w:themeFillTint="66"/>
      </w:tcPr>
    </w:tblStylePr>
    <w:tblStylePr w:type="band1Horz">
      <w:tblPr/>
      <w:tcPr>
        <w:shd w:val="clear" w:color="auto" w:fill="B5E3DD"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semiHidden/>
    <w:rsid w:val="00B12EF5"/>
    <w:tblPr>
      <w:tblStyleRowBandSize w:val="1"/>
      <w:tblStyleColBandSize w:val="1"/>
      <w:tblBorders>
        <w:top w:val="single" w:sz="24" w:space="0" w:color="D6BB9D" w:themeColor="accent6"/>
        <w:left w:val="single" w:sz="4" w:space="0" w:color="304B4B" w:themeColor="accent5"/>
        <w:bottom w:val="single" w:sz="4" w:space="0" w:color="304B4B" w:themeColor="accent5"/>
        <w:right w:val="single" w:sz="4" w:space="0" w:color="304B4B" w:themeColor="accent5"/>
        <w:insideH w:val="single" w:sz="4" w:space="0" w:color="FFFFFF" w:themeColor="background1"/>
        <w:insideV w:val="single" w:sz="4" w:space="0" w:color="FFFFFF" w:themeColor="background1"/>
      </w:tblBorders>
    </w:tblPr>
    <w:tcPr>
      <w:shd w:val="clear" w:color="auto" w:fill="E7F0F0" w:themeFill="accent5" w:themeFillTint="19"/>
    </w:tcPr>
    <w:tblStylePr w:type="firstRow">
      <w:rPr>
        <w:b/>
        <w:bCs/>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C2C2C" w:themeFill="accent5" w:themeFillShade="99"/>
      </w:tcPr>
    </w:tblStylePr>
    <w:tblStylePr w:type="firstCol">
      <w:rPr>
        <w:color w:val="FFFFFF" w:themeColor="background1"/>
      </w:rPr>
      <w:tblPr/>
      <w:tcPr>
        <w:tcBorders>
          <w:top w:val="nil"/>
          <w:left w:val="nil"/>
          <w:bottom w:val="nil"/>
          <w:right w:val="nil"/>
          <w:insideH w:val="single" w:sz="4" w:space="0" w:color="1C2C2C" w:themeColor="accent5" w:themeShade="99"/>
          <w:insideV w:val="nil"/>
        </w:tcBorders>
        <w:shd w:val="clear" w:color="auto" w:fill="1C2C2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C2C2C" w:themeFill="accent5" w:themeFillShade="99"/>
      </w:tcPr>
    </w:tblStylePr>
    <w:tblStylePr w:type="band1Vert">
      <w:tblPr/>
      <w:tcPr>
        <w:shd w:val="clear" w:color="auto" w:fill="A0C2C2" w:themeFill="accent5" w:themeFillTint="66"/>
      </w:tcPr>
    </w:tblStylePr>
    <w:tblStylePr w:type="band1Horz">
      <w:tblPr/>
      <w:tcPr>
        <w:shd w:val="clear" w:color="auto" w:fill="89B3B3"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semiHidden/>
    <w:rsid w:val="00B12EF5"/>
    <w:tblPr>
      <w:tblStyleRowBandSize w:val="1"/>
      <w:tblStyleColBandSize w:val="1"/>
      <w:tblBorders>
        <w:top w:val="single" w:sz="24" w:space="0" w:color="304B4B" w:themeColor="accent5"/>
        <w:left w:val="single" w:sz="4" w:space="0" w:color="D6BB9D" w:themeColor="accent6"/>
        <w:bottom w:val="single" w:sz="4" w:space="0" w:color="D6BB9D" w:themeColor="accent6"/>
        <w:right w:val="single" w:sz="4" w:space="0" w:color="D6BB9D" w:themeColor="accent6"/>
        <w:insideH w:val="single" w:sz="4" w:space="0" w:color="FFFFFF" w:themeColor="background1"/>
        <w:insideV w:val="single" w:sz="4" w:space="0" w:color="FFFFFF" w:themeColor="background1"/>
      </w:tblBorders>
    </w:tblPr>
    <w:tcPr>
      <w:shd w:val="clear" w:color="auto" w:fill="FBF8F5" w:themeFill="accent6" w:themeFillTint="19"/>
    </w:tcPr>
    <w:tblStylePr w:type="firstRow">
      <w:rPr>
        <w:b/>
        <w:bCs/>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C7141" w:themeFill="accent6" w:themeFillShade="99"/>
      </w:tcPr>
    </w:tblStylePr>
    <w:tblStylePr w:type="firstCol">
      <w:rPr>
        <w:color w:val="FFFFFF" w:themeColor="background1"/>
      </w:rPr>
      <w:tblPr/>
      <w:tcPr>
        <w:tcBorders>
          <w:top w:val="nil"/>
          <w:left w:val="nil"/>
          <w:bottom w:val="nil"/>
          <w:right w:val="nil"/>
          <w:insideH w:val="single" w:sz="4" w:space="0" w:color="9C7141" w:themeColor="accent6" w:themeShade="99"/>
          <w:insideV w:val="nil"/>
        </w:tcBorders>
        <w:shd w:val="clear" w:color="auto" w:fill="9C7141"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C7141" w:themeFill="accent6" w:themeFillShade="99"/>
      </w:tcPr>
    </w:tblStylePr>
    <w:tblStylePr w:type="band1Vert">
      <w:tblPr/>
      <w:tcPr>
        <w:shd w:val="clear" w:color="auto" w:fill="EEE3D7" w:themeFill="accent6" w:themeFillTint="66"/>
      </w:tcPr>
    </w:tblStylePr>
    <w:tblStylePr w:type="band1Horz">
      <w:tblPr/>
      <w:tcPr>
        <w:shd w:val="clear" w:color="auto" w:fill="EADDCE"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8"/>
    <w:semiHidden/>
    <w:rsid w:val="00B12EF5"/>
    <w:rPr>
      <w:rFonts w:asciiTheme="minorHAnsi" w:eastAsiaTheme="minorEastAsia" w:hAnsiTheme="minorHAnsi" w:cstheme="minorBidi"/>
      <w:sz w:val="16"/>
      <w:szCs w:val="22"/>
    </w:rPr>
  </w:style>
  <w:style w:type="paragraph" w:styleId="CommentText">
    <w:name w:val="annotation text"/>
    <w:basedOn w:val="Normal"/>
    <w:link w:val="CommentTextChar"/>
    <w:uiPriority w:val="98"/>
    <w:unhideWhenUsed/>
    <w:rsid w:val="00B12EF5"/>
    <w:pPr>
      <w:spacing w:line="240" w:lineRule="auto"/>
    </w:pPr>
    <w:rPr>
      <w:szCs w:val="26"/>
    </w:rPr>
  </w:style>
  <w:style w:type="character" w:customStyle="1" w:styleId="CommentTextChar">
    <w:name w:val="Comment Text Char"/>
    <w:basedOn w:val="DefaultParagraphFont"/>
    <w:link w:val="CommentText"/>
    <w:uiPriority w:val="98"/>
    <w:rsid w:val="00262A2E"/>
    <w:rPr>
      <w:szCs w:val="26"/>
    </w:rPr>
  </w:style>
  <w:style w:type="paragraph" w:styleId="CommentSubject">
    <w:name w:val="annotation subject"/>
    <w:basedOn w:val="CommentText"/>
    <w:next w:val="CommentText"/>
    <w:link w:val="CommentSubjectChar"/>
    <w:uiPriority w:val="98"/>
    <w:unhideWhenUsed/>
    <w:rsid w:val="00B12EF5"/>
    <w:rPr>
      <w:b/>
      <w:bCs/>
    </w:rPr>
  </w:style>
  <w:style w:type="character" w:customStyle="1" w:styleId="CommentSubjectChar">
    <w:name w:val="Comment Subject Char"/>
    <w:basedOn w:val="CommentTextChar"/>
    <w:link w:val="CommentSubject"/>
    <w:uiPriority w:val="98"/>
    <w:rsid w:val="00262A2E"/>
    <w:rPr>
      <w:b/>
      <w:bCs/>
      <w:szCs w:val="26"/>
    </w:rPr>
  </w:style>
  <w:style w:type="paragraph" w:styleId="Date">
    <w:name w:val="Date"/>
    <w:basedOn w:val="Normal"/>
    <w:next w:val="Normal"/>
    <w:link w:val="DateChar"/>
    <w:uiPriority w:val="98"/>
    <w:semiHidden/>
    <w:rsid w:val="00B12EF5"/>
  </w:style>
  <w:style w:type="character" w:customStyle="1" w:styleId="DateChar">
    <w:name w:val="Date Char"/>
    <w:basedOn w:val="DefaultParagraphFont"/>
    <w:link w:val="Date"/>
    <w:uiPriority w:val="98"/>
    <w:semiHidden/>
    <w:rsid w:val="00262A2E"/>
  </w:style>
  <w:style w:type="paragraph" w:styleId="DocumentMap">
    <w:name w:val="Document Map"/>
    <w:basedOn w:val="Normal"/>
    <w:link w:val="DocumentMapChar"/>
    <w:uiPriority w:val="98"/>
    <w:semiHidden/>
    <w:rsid w:val="00B12EF5"/>
    <w:pPr>
      <w:spacing w:line="240" w:lineRule="auto"/>
    </w:pPr>
    <w:rPr>
      <w:sz w:val="16"/>
      <w:szCs w:val="22"/>
    </w:rPr>
  </w:style>
  <w:style w:type="character" w:customStyle="1" w:styleId="DocumentMapChar">
    <w:name w:val="Document Map Char"/>
    <w:basedOn w:val="DefaultParagraphFont"/>
    <w:link w:val="DocumentMap"/>
    <w:uiPriority w:val="98"/>
    <w:semiHidden/>
    <w:rsid w:val="00262A2E"/>
    <w:rPr>
      <w:sz w:val="16"/>
      <w:szCs w:val="22"/>
    </w:rPr>
  </w:style>
  <w:style w:type="paragraph" w:styleId="E-mailSignature">
    <w:name w:val="E-mail Signature"/>
    <w:basedOn w:val="Normal"/>
    <w:link w:val="E-mailSignatureChar"/>
    <w:uiPriority w:val="98"/>
    <w:semiHidden/>
    <w:rsid w:val="00B12EF5"/>
    <w:pPr>
      <w:spacing w:line="240" w:lineRule="auto"/>
    </w:pPr>
  </w:style>
  <w:style w:type="character" w:customStyle="1" w:styleId="E-mailSignatureChar">
    <w:name w:val="E-mail Signature Char"/>
    <w:basedOn w:val="DefaultParagraphFont"/>
    <w:link w:val="E-mailSignature"/>
    <w:uiPriority w:val="98"/>
    <w:semiHidden/>
    <w:rsid w:val="00262A2E"/>
  </w:style>
  <w:style w:type="character" w:styleId="Emphasis">
    <w:name w:val="Emphasis"/>
    <w:basedOn w:val="DefaultParagraphFont"/>
    <w:uiPriority w:val="98"/>
    <w:semiHidden/>
    <w:rsid w:val="00B12EF5"/>
    <w:rPr>
      <w:rFonts w:asciiTheme="minorHAnsi" w:eastAsiaTheme="minorEastAsia" w:hAnsiTheme="minorHAnsi" w:cstheme="minorBidi"/>
      <w:i/>
      <w:iCs/>
      <w:szCs w:val="24"/>
    </w:rPr>
  </w:style>
  <w:style w:type="character" w:styleId="EndnoteReference">
    <w:name w:val="endnote reference"/>
    <w:basedOn w:val="FootnoteReference"/>
    <w:uiPriority w:val="24"/>
    <w:rsid w:val="003164F4"/>
    <w:rPr>
      <w:rFonts w:asciiTheme="minorHAnsi" w:eastAsiaTheme="minorEastAsia" w:hAnsiTheme="minorHAnsi" w:cstheme="minorBidi"/>
      <w:sz w:val="13"/>
      <w:szCs w:val="20"/>
      <w:vertAlign w:val="superscript"/>
    </w:rPr>
  </w:style>
  <w:style w:type="paragraph" w:styleId="EndnoteText">
    <w:name w:val="endnote text"/>
    <w:basedOn w:val="FootnoteText"/>
    <w:link w:val="EndnoteTextChar"/>
    <w:uiPriority w:val="14"/>
    <w:rsid w:val="00524254"/>
    <w:rPr>
      <w:bCs/>
    </w:rPr>
  </w:style>
  <w:style w:type="character" w:customStyle="1" w:styleId="EndnoteTextChar">
    <w:name w:val="Endnote Text Char"/>
    <w:basedOn w:val="DefaultParagraphFont"/>
    <w:link w:val="EndnoteText"/>
    <w:uiPriority w:val="14"/>
    <w:rsid w:val="00524254"/>
    <w:rPr>
      <w:sz w:val="16"/>
      <w:szCs w:val="16"/>
    </w:rPr>
  </w:style>
  <w:style w:type="paragraph" w:styleId="EnvelopeAddress">
    <w:name w:val="envelope address"/>
    <w:basedOn w:val="NormalAshurst"/>
    <w:uiPriority w:val="98"/>
    <w:semiHidden/>
    <w:rsid w:val="00881C1F"/>
    <w:pPr>
      <w:framePr w:w="7920" w:h="1980" w:hRule="exact" w:hSpace="180" w:wrap="auto" w:hAnchor="page" w:xAlign="center" w:yAlign="bottom"/>
      <w:ind w:left="2880"/>
    </w:pPr>
  </w:style>
  <w:style w:type="paragraph" w:styleId="EnvelopeReturn">
    <w:name w:val="envelope return"/>
    <w:basedOn w:val="NormalAshurst"/>
    <w:uiPriority w:val="98"/>
    <w:semiHidden/>
    <w:rsid w:val="00881C1F"/>
    <w:rPr>
      <w:sz w:val="14"/>
      <w:szCs w:val="20"/>
    </w:rPr>
  </w:style>
  <w:style w:type="character" w:styleId="FollowedHyperlink">
    <w:name w:val="FollowedHyperlink"/>
    <w:basedOn w:val="DefaultParagraphFont"/>
    <w:uiPriority w:val="9"/>
    <w:rsid w:val="00194651"/>
    <w:rPr>
      <w:rFonts w:asciiTheme="minorHAnsi" w:eastAsiaTheme="minorEastAsia" w:hAnsiTheme="minorHAnsi" w:cstheme="minorBidi"/>
      <w:color w:val="954F72"/>
      <w:szCs w:val="24"/>
      <w:u w:val="single"/>
    </w:rPr>
  </w:style>
  <w:style w:type="paragraph" w:styleId="Footer">
    <w:name w:val="footer"/>
    <w:basedOn w:val="BaseRubricDocRef"/>
    <w:link w:val="FooterChar"/>
    <w:uiPriority w:val="98"/>
    <w:rsid w:val="009F5E20"/>
    <w:pPr>
      <w:tabs>
        <w:tab w:val="center" w:pos="4513"/>
        <w:tab w:val="right" w:pos="9026"/>
      </w:tabs>
      <w:spacing w:after="0"/>
    </w:pPr>
    <w:rPr>
      <w:szCs w:val="20"/>
    </w:rPr>
  </w:style>
  <w:style w:type="character" w:customStyle="1" w:styleId="FooterChar">
    <w:name w:val="Footer Char"/>
    <w:basedOn w:val="DefaultParagraphFont"/>
    <w:link w:val="Footer"/>
    <w:uiPriority w:val="98"/>
    <w:rsid w:val="009F5E20"/>
    <w:rPr>
      <w:color w:val="auto"/>
      <w:sz w:val="13"/>
      <w:szCs w:val="20"/>
    </w:rPr>
  </w:style>
  <w:style w:type="paragraph" w:styleId="Header">
    <w:name w:val="header"/>
    <w:basedOn w:val="BaseFtnotesCaptionAgtAdvice"/>
    <w:link w:val="HeaderChar"/>
    <w:uiPriority w:val="13"/>
    <w:rsid w:val="00FB0B30"/>
    <w:pPr>
      <w:ind w:left="782"/>
      <w:jc w:val="right"/>
    </w:pPr>
  </w:style>
  <w:style w:type="character" w:customStyle="1" w:styleId="HeaderChar">
    <w:name w:val="Header Char"/>
    <w:basedOn w:val="DefaultParagraphFont"/>
    <w:link w:val="Header"/>
    <w:uiPriority w:val="13"/>
    <w:rsid w:val="00FB0B30"/>
    <w:rPr>
      <w:bCs/>
      <w:sz w:val="16"/>
      <w:szCs w:val="16"/>
    </w:rPr>
  </w:style>
  <w:style w:type="character" w:styleId="Hyperlink">
    <w:name w:val="Hyperlink"/>
    <w:basedOn w:val="DefaultParagraphFont"/>
    <w:uiPriority w:val="99"/>
    <w:rsid w:val="00CC362D"/>
    <w:rPr>
      <w:rFonts w:asciiTheme="minorHAnsi" w:eastAsiaTheme="minorEastAsia" w:hAnsiTheme="minorHAnsi" w:cstheme="minorBidi"/>
      <w:color w:val="0000FF"/>
      <w:szCs w:val="24"/>
      <w:u w:val="single"/>
    </w:rPr>
  </w:style>
  <w:style w:type="paragraph" w:styleId="Index2">
    <w:name w:val="index 2"/>
    <w:basedOn w:val="Normal"/>
    <w:next w:val="Normal"/>
    <w:uiPriority w:val="98"/>
    <w:unhideWhenUsed/>
    <w:rsid w:val="00B12EF5"/>
    <w:pPr>
      <w:spacing w:line="240" w:lineRule="auto"/>
      <w:ind w:left="360" w:hanging="180"/>
    </w:pPr>
  </w:style>
  <w:style w:type="paragraph" w:styleId="Index3">
    <w:name w:val="index 3"/>
    <w:basedOn w:val="Normal"/>
    <w:next w:val="Normal"/>
    <w:uiPriority w:val="98"/>
    <w:semiHidden/>
    <w:rsid w:val="00B12EF5"/>
    <w:pPr>
      <w:spacing w:line="240" w:lineRule="auto"/>
      <w:ind w:left="540" w:hanging="180"/>
    </w:pPr>
  </w:style>
  <w:style w:type="paragraph" w:styleId="Index4">
    <w:name w:val="index 4"/>
    <w:basedOn w:val="Normal"/>
    <w:next w:val="Normal"/>
    <w:uiPriority w:val="98"/>
    <w:semiHidden/>
    <w:rsid w:val="00B12EF5"/>
    <w:pPr>
      <w:spacing w:line="240" w:lineRule="auto"/>
      <w:ind w:left="720" w:hanging="180"/>
    </w:pPr>
  </w:style>
  <w:style w:type="paragraph" w:styleId="Index5">
    <w:name w:val="index 5"/>
    <w:basedOn w:val="Normal"/>
    <w:next w:val="Normal"/>
    <w:uiPriority w:val="98"/>
    <w:semiHidden/>
    <w:rsid w:val="00B12EF5"/>
    <w:pPr>
      <w:spacing w:line="240" w:lineRule="auto"/>
      <w:ind w:left="900" w:hanging="180"/>
    </w:pPr>
  </w:style>
  <w:style w:type="paragraph" w:styleId="Index6">
    <w:name w:val="index 6"/>
    <w:basedOn w:val="Normal"/>
    <w:next w:val="Normal"/>
    <w:uiPriority w:val="98"/>
    <w:semiHidden/>
    <w:rsid w:val="00B12EF5"/>
    <w:pPr>
      <w:spacing w:line="240" w:lineRule="auto"/>
      <w:ind w:left="1080" w:hanging="180"/>
    </w:pPr>
  </w:style>
  <w:style w:type="paragraph" w:styleId="Index7">
    <w:name w:val="index 7"/>
    <w:basedOn w:val="Normal"/>
    <w:next w:val="Normal"/>
    <w:uiPriority w:val="98"/>
    <w:semiHidden/>
    <w:rsid w:val="00B12EF5"/>
    <w:pPr>
      <w:spacing w:line="240" w:lineRule="auto"/>
      <w:ind w:left="1260" w:hanging="180"/>
    </w:pPr>
  </w:style>
  <w:style w:type="paragraph" w:styleId="Index8">
    <w:name w:val="index 8"/>
    <w:basedOn w:val="Normal"/>
    <w:next w:val="Normal"/>
    <w:uiPriority w:val="98"/>
    <w:semiHidden/>
    <w:rsid w:val="00B12EF5"/>
    <w:pPr>
      <w:spacing w:line="240" w:lineRule="auto"/>
      <w:ind w:left="1440" w:hanging="180"/>
    </w:pPr>
  </w:style>
  <w:style w:type="paragraph" w:styleId="Index9">
    <w:name w:val="index 9"/>
    <w:basedOn w:val="Normal"/>
    <w:next w:val="Normal"/>
    <w:uiPriority w:val="98"/>
    <w:semiHidden/>
    <w:rsid w:val="00B12EF5"/>
    <w:pPr>
      <w:spacing w:line="240" w:lineRule="auto"/>
      <w:ind w:left="1620" w:hanging="180"/>
    </w:pPr>
  </w:style>
  <w:style w:type="paragraph" w:styleId="IndexHeading">
    <w:name w:val="index heading"/>
    <w:basedOn w:val="Normal"/>
    <w:next w:val="Index1"/>
    <w:uiPriority w:val="98"/>
    <w:semiHidden/>
    <w:rsid w:val="00B12EF5"/>
    <w:rPr>
      <w:b/>
      <w:bCs/>
    </w:rPr>
  </w:style>
  <w:style w:type="character" w:styleId="IntenseEmphasis">
    <w:name w:val="Intense Emphasis"/>
    <w:basedOn w:val="DefaultParagraphFont"/>
    <w:uiPriority w:val="98"/>
    <w:semiHidden/>
    <w:rsid w:val="00B12EF5"/>
    <w:rPr>
      <w:rFonts w:asciiTheme="minorHAnsi" w:eastAsiaTheme="minorEastAsia" w:hAnsiTheme="minorHAnsi" w:cstheme="minorBidi"/>
      <w:b/>
      <w:bCs/>
      <w:i/>
      <w:iCs/>
      <w:color w:val="FF5F49" w:themeColor="accent1"/>
      <w:szCs w:val="24"/>
    </w:rPr>
  </w:style>
  <w:style w:type="paragraph" w:styleId="IntenseQuote">
    <w:name w:val="Intense Quote"/>
    <w:basedOn w:val="Normal"/>
    <w:next w:val="Normal"/>
    <w:link w:val="IntenseQuoteChar"/>
    <w:uiPriority w:val="98"/>
    <w:semiHidden/>
    <w:rsid w:val="002312FF"/>
    <w:pPr>
      <w:spacing w:before="200" w:after="280"/>
      <w:ind w:left="936" w:right="936"/>
    </w:pPr>
    <w:rPr>
      <w:b/>
      <w:bCs/>
      <w:i/>
      <w:iCs/>
      <w:color w:val="FF5F49" w:themeColor="accent1"/>
    </w:rPr>
  </w:style>
  <w:style w:type="character" w:customStyle="1" w:styleId="IntenseQuoteChar">
    <w:name w:val="Intense Quote Char"/>
    <w:basedOn w:val="DefaultParagraphFont"/>
    <w:link w:val="IntenseQuote"/>
    <w:uiPriority w:val="98"/>
    <w:semiHidden/>
    <w:rsid w:val="00262A2E"/>
    <w:rPr>
      <w:b/>
      <w:bCs/>
      <w:i/>
      <w:iCs/>
      <w:color w:val="FF5F49" w:themeColor="accent1"/>
    </w:rPr>
  </w:style>
  <w:style w:type="character" w:styleId="IntenseReference">
    <w:name w:val="Intense Reference"/>
    <w:basedOn w:val="DefaultParagraphFont"/>
    <w:uiPriority w:val="98"/>
    <w:semiHidden/>
    <w:rsid w:val="002312FF"/>
    <w:rPr>
      <w:rFonts w:asciiTheme="minorHAnsi" w:eastAsiaTheme="minorEastAsia" w:hAnsiTheme="minorHAnsi" w:cstheme="minorBidi"/>
      <w:b/>
      <w:bCs/>
      <w:smallCaps/>
      <w:color w:val="57B6D5" w:themeColor="accent2"/>
      <w:spacing w:val="5"/>
      <w:szCs w:val="24"/>
      <w:u w:val="none"/>
    </w:rPr>
  </w:style>
  <w:style w:type="table" w:styleId="LightGrid">
    <w:name w:val="Light Grid"/>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18" w:space="0" w:color="FF5F49" w:themeColor="accent1"/>
          <w:right w:val="single" w:sz="8" w:space="0" w:color="FF5F49" w:themeColor="accent1"/>
          <w:insideH w:val="nil"/>
          <w:insideV w:val="single" w:sz="8" w:space="0" w:color="FF5F49"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insideH w:val="nil"/>
          <w:insideV w:val="single" w:sz="8" w:space="0" w:color="FF5F49"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shd w:val="clear" w:color="auto" w:fill="FFD7D2" w:themeFill="accent1" w:themeFillTint="3F"/>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shd w:val="clear" w:color="auto" w:fill="FFD7D2" w:themeFill="accent1" w:themeFillTint="3F"/>
      </w:tcPr>
    </w:tblStylePr>
    <w:tblStylePr w:type="band2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tcPr>
    </w:tblStylePr>
  </w:style>
  <w:style w:type="table" w:styleId="LightGrid-Accent2">
    <w:name w:val="Light Grid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18" w:space="0" w:color="57B6D5" w:themeColor="accent2"/>
          <w:right w:val="single" w:sz="8" w:space="0" w:color="57B6D5" w:themeColor="accent2"/>
          <w:insideH w:val="nil"/>
          <w:insideV w:val="single" w:sz="8" w:space="0" w:color="57B6D5"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insideH w:val="nil"/>
          <w:insideV w:val="single" w:sz="8" w:space="0" w:color="57B6D5"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shd w:val="clear" w:color="auto" w:fill="D5ECF4" w:themeFill="accent2" w:themeFillTint="3F"/>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shd w:val="clear" w:color="auto" w:fill="D5ECF4" w:themeFill="accent2" w:themeFillTint="3F"/>
      </w:tcPr>
    </w:tblStylePr>
    <w:tblStylePr w:type="band2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tcPr>
    </w:tblStylePr>
  </w:style>
  <w:style w:type="table" w:styleId="LightGrid-Accent3">
    <w:name w:val="Light Grid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18" w:space="0" w:color="1A4960" w:themeColor="accent3"/>
          <w:right w:val="single" w:sz="8" w:space="0" w:color="1A4960" w:themeColor="accent3"/>
          <w:insideH w:val="nil"/>
          <w:insideV w:val="single" w:sz="8" w:space="0" w:color="1A4960"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insideH w:val="nil"/>
          <w:insideV w:val="single" w:sz="8" w:space="0" w:color="1A4960"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shd w:val="clear" w:color="auto" w:fill="B3D8EA" w:themeFill="accent3" w:themeFillTint="3F"/>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shd w:val="clear" w:color="auto" w:fill="B3D8EA" w:themeFill="accent3" w:themeFillTint="3F"/>
      </w:tcPr>
    </w:tblStylePr>
    <w:tblStylePr w:type="band2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tcPr>
    </w:tblStylePr>
  </w:style>
  <w:style w:type="table" w:styleId="LightGrid-Accent4">
    <w:name w:val="Light Grid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18" w:space="0" w:color="6BC7BB" w:themeColor="accent4"/>
          <w:right w:val="single" w:sz="8" w:space="0" w:color="6BC7BB" w:themeColor="accent4"/>
          <w:insideH w:val="nil"/>
          <w:insideV w:val="single" w:sz="8" w:space="0" w:color="6BC7BB"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insideH w:val="nil"/>
          <w:insideV w:val="single" w:sz="8" w:space="0" w:color="6BC7BB"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shd w:val="clear" w:color="auto" w:fill="DAF1EE" w:themeFill="accent4" w:themeFillTint="3F"/>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shd w:val="clear" w:color="auto" w:fill="DAF1EE" w:themeFill="accent4" w:themeFillTint="3F"/>
      </w:tcPr>
    </w:tblStylePr>
    <w:tblStylePr w:type="band2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tcPr>
    </w:tblStylePr>
  </w:style>
  <w:style w:type="table" w:styleId="LightGrid-Accent5">
    <w:name w:val="Light Grid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18" w:space="0" w:color="304B4B" w:themeColor="accent5"/>
          <w:right w:val="single" w:sz="8" w:space="0" w:color="304B4B" w:themeColor="accent5"/>
          <w:insideH w:val="nil"/>
          <w:insideV w:val="single" w:sz="8" w:space="0" w:color="304B4B"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insideH w:val="nil"/>
          <w:insideV w:val="single" w:sz="8" w:space="0" w:color="304B4B"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shd w:val="clear" w:color="auto" w:fill="C4D9D9" w:themeFill="accent5" w:themeFillTint="3F"/>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shd w:val="clear" w:color="auto" w:fill="C4D9D9" w:themeFill="accent5" w:themeFillTint="3F"/>
      </w:tcPr>
    </w:tblStylePr>
    <w:tblStylePr w:type="band2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tcPr>
    </w:tblStylePr>
  </w:style>
  <w:style w:type="table" w:styleId="LightGrid-Accent6">
    <w:name w:val="Light Grid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18" w:space="0" w:color="D6BB9D" w:themeColor="accent6"/>
          <w:right w:val="single" w:sz="8" w:space="0" w:color="D6BB9D" w:themeColor="accent6"/>
          <w:insideH w:val="nil"/>
          <w:insideV w:val="single" w:sz="8" w:space="0" w:color="D6BB9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insideH w:val="nil"/>
          <w:insideV w:val="single" w:sz="8" w:space="0" w:color="D6BB9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shd w:val="clear" w:color="auto" w:fill="F4EEE6" w:themeFill="accent6" w:themeFillTint="3F"/>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shd w:val="clear" w:color="auto" w:fill="F4EEE6" w:themeFill="accent6" w:themeFillTint="3F"/>
      </w:tcPr>
    </w:tblStylePr>
    <w:tblStylePr w:type="band2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tcPr>
    </w:tblStylePr>
  </w:style>
  <w:style w:type="table" w:styleId="LightList">
    <w:name w:val="Light List"/>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pPr>
        <w:spacing w:before="0" w:after="0" w:line="240" w:lineRule="auto"/>
      </w:pPr>
      <w:rPr>
        <w:b/>
        <w:bCs/>
        <w:color w:val="FFFFFF" w:themeColor="background1"/>
      </w:rPr>
      <w:tblPr/>
      <w:tcPr>
        <w:shd w:val="clear" w:color="auto" w:fill="FF5F49" w:themeFill="accent1"/>
      </w:tcPr>
    </w:tblStylePr>
    <w:tblStylePr w:type="lastRow">
      <w:pPr>
        <w:spacing w:before="0" w:after="0" w:line="240" w:lineRule="auto"/>
      </w:pPr>
      <w:rPr>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tcBorders>
      </w:tcPr>
    </w:tblStylePr>
    <w:tblStylePr w:type="firstCol">
      <w:rPr>
        <w:b/>
        <w:bCs/>
      </w:rPr>
    </w:tblStylePr>
    <w:tblStylePr w:type="lastCol">
      <w:rPr>
        <w:b/>
        <w:bCs/>
      </w:r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style>
  <w:style w:type="table" w:styleId="LightList-Accent2">
    <w:name w:val="Light List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pPr>
        <w:spacing w:before="0" w:after="0" w:line="240" w:lineRule="auto"/>
      </w:pPr>
      <w:rPr>
        <w:b/>
        <w:bCs/>
        <w:color w:val="FFFFFF" w:themeColor="background1"/>
      </w:rPr>
      <w:tblPr/>
      <w:tcPr>
        <w:shd w:val="clear" w:color="auto" w:fill="57B6D5" w:themeFill="accent2"/>
      </w:tcPr>
    </w:tblStylePr>
    <w:tblStylePr w:type="lastRow">
      <w:pPr>
        <w:spacing w:before="0" w:after="0" w:line="240" w:lineRule="auto"/>
      </w:pPr>
      <w:rPr>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tcBorders>
      </w:tcPr>
    </w:tblStylePr>
    <w:tblStylePr w:type="firstCol">
      <w:rPr>
        <w:b/>
        <w:bCs/>
      </w:rPr>
    </w:tblStylePr>
    <w:tblStylePr w:type="lastCol">
      <w:rPr>
        <w:b/>
        <w:bCs/>
      </w:r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style>
  <w:style w:type="table" w:styleId="LightList-Accent3">
    <w:name w:val="Light List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pPr>
        <w:spacing w:before="0" w:after="0" w:line="240" w:lineRule="auto"/>
      </w:pPr>
      <w:rPr>
        <w:b/>
        <w:bCs/>
        <w:color w:val="FFFFFF" w:themeColor="background1"/>
      </w:rPr>
      <w:tblPr/>
      <w:tcPr>
        <w:shd w:val="clear" w:color="auto" w:fill="1A4960" w:themeFill="accent3"/>
      </w:tcPr>
    </w:tblStylePr>
    <w:tblStylePr w:type="lastRow">
      <w:pPr>
        <w:spacing w:before="0" w:after="0" w:line="240" w:lineRule="auto"/>
      </w:pPr>
      <w:rPr>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tcBorders>
      </w:tcPr>
    </w:tblStylePr>
    <w:tblStylePr w:type="firstCol">
      <w:rPr>
        <w:b/>
        <w:bCs/>
      </w:rPr>
    </w:tblStylePr>
    <w:tblStylePr w:type="lastCol">
      <w:rPr>
        <w:b/>
        <w:bCs/>
      </w:r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style>
  <w:style w:type="table" w:styleId="LightList-Accent4">
    <w:name w:val="Light List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pPr>
        <w:spacing w:before="0" w:after="0" w:line="240" w:lineRule="auto"/>
      </w:pPr>
      <w:rPr>
        <w:b/>
        <w:bCs/>
        <w:color w:val="FFFFFF" w:themeColor="background1"/>
      </w:rPr>
      <w:tblPr/>
      <w:tcPr>
        <w:shd w:val="clear" w:color="auto" w:fill="6BC7BB" w:themeFill="accent4"/>
      </w:tcPr>
    </w:tblStylePr>
    <w:tblStylePr w:type="lastRow">
      <w:pPr>
        <w:spacing w:before="0" w:after="0" w:line="240" w:lineRule="auto"/>
      </w:pPr>
      <w:rPr>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tcBorders>
      </w:tcPr>
    </w:tblStylePr>
    <w:tblStylePr w:type="firstCol">
      <w:rPr>
        <w:b/>
        <w:bCs/>
      </w:rPr>
    </w:tblStylePr>
    <w:tblStylePr w:type="lastCol">
      <w:rPr>
        <w:b/>
        <w:bCs/>
      </w:r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style>
  <w:style w:type="table" w:styleId="LightList-Accent5">
    <w:name w:val="Light List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pPr>
        <w:spacing w:before="0" w:after="0" w:line="240" w:lineRule="auto"/>
      </w:pPr>
      <w:rPr>
        <w:b/>
        <w:bCs/>
        <w:color w:val="FFFFFF" w:themeColor="background1"/>
      </w:rPr>
      <w:tblPr/>
      <w:tcPr>
        <w:shd w:val="clear" w:color="auto" w:fill="304B4B" w:themeFill="accent5"/>
      </w:tcPr>
    </w:tblStylePr>
    <w:tblStylePr w:type="lastRow">
      <w:pPr>
        <w:spacing w:before="0" w:after="0" w:line="240" w:lineRule="auto"/>
      </w:pPr>
      <w:rPr>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tcBorders>
      </w:tcPr>
    </w:tblStylePr>
    <w:tblStylePr w:type="firstCol">
      <w:rPr>
        <w:b/>
        <w:bCs/>
      </w:rPr>
    </w:tblStylePr>
    <w:tblStylePr w:type="lastCol">
      <w:rPr>
        <w:b/>
        <w:bCs/>
      </w:r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style>
  <w:style w:type="table" w:styleId="LightList-Accent6">
    <w:name w:val="Light List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pPr>
        <w:spacing w:before="0" w:after="0" w:line="240" w:lineRule="auto"/>
      </w:pPr>
      <w:rPr>
        <w:b/>
        <w:bCs/>
        <w:color w:val="FFFFFF" w:themeColor="background1"/>
      </w:rPr>
      <w:tblPr/>
      <w:tcPr>
        <w:shd w:val="clear" w:color="auto" w:fill="D6BB9D" w:themeFill="accent6"/>
      </w:tcPr>
    </w:tblStylePr>
    <w:tblStylePr w:type="lastRow">
      <w:pPr>
        <w:spacing w:before="0" w:after="0" w:line="240" w:lineRule="auto"/>
      </w:pPr>
      <w:rPr>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tcBorders>
      </w:tcPr>
    </w:tblStylePr>
    <w:tblStylePr w:type="firstCol">
      <w:rPr>
        <w:b/>
        <w:bCs/>
      </w:rPr>
    </w:tblStylePr>
    <w:tblStylePr w:type="lastCol">
      <w:rPr>
        <w:b/>
        <w:bCs/>
      </w:r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style>
  <w:style w:type="table" w:styleId="LightShading">
    <w:name w:val="Light Shading"/>
    <w:basedOn w:val="TableNormal"/>
    <w:uiPriority w:val="98"/>
    <w:semiHidden/>
    <w:rsid w:val="00B12EF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8"/>
    <w:semiHidden/>
    <w:rsid w:val="00B12EF5"/>
    <w:rPr>
      <w:color w:val="F51C00" w:themeColor="accent1" w:themeShade="BF"/>
    </w:rPr>
    <w:tblPr>
      <w:tblStyleRowBandSize w:val="1"/>
      <w:tblStyleColBandSize w:val="1"/>
      <w:tblBorders>
        <w:top w:val="single" w:sz="8" w:space="0" w:color="FF5F49" w:themeColor="accent1"/>
        <w:bottom w:val="single" w:sz="8" w:space="0" w:color="FF5F49" w:themeColor="accent1"/>
      </w:tblBorders>
    </w:tblPr>
    <w:tblStylePr w:type="fir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la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left w:val="nil"/>
          <w:right w:val="nil"/>
          <w:insideH w:val="nil"/>
          <w:insideV w:val="nil"/>
        </w:tcBorders>
        <w:shd w:val="clear" w:color="auto" w:fill="FFD7D2" w:themeFill="accent1" w:themeFillTint="3F"/>
      </w:tcPr>
    </w:tblStylePr>
  </w:style>
  <w:style w:type="table" w:styleId="LightShading-Accent2">
    <w:name w:val="Light Shading Accent 2"/>
    <w:basedOn w:val="TableNormal"/>
    <w:uiPriority w:val="98"/>
    <w:semiHidden/>
    <w:rsid w:val="00B12EF5"/>
    <w:rPr>
      <w:color w:val="2D92B3" w:themeColor="accent2" w:themeShade="BF"/>
    </w:rPr>
    <w:tblPr>
      <w:tblStyleRowBandSize w:val="1"/>
      <w:tblStyleColBandSize w:val="1"/>
      <w:tblBorders>
        <w:top w:val="single" w:sz="8" w:space="0" w:color="57B6D5" w:themeColor="accent2"/>
        <w:bottom w:val="single" w:sz="8" w:space="0" w:color="57B6D5" w:themeColor="accent2"/>
      </w:tblBorders>
    </w:tblPr>
    <w:tblStylePr w:type="fir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la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left w:val="nil"/>
          <w:right w:val="nil"/>
          <w:insideH w:val="nil"/>
          <w:insideV w:val="nil"/>
        </w:tcBorders>
        <w:shd w:val="clear" w:color="auto" w:fill="D5ECF4" w:themeFill="accent2" w:themeFillTint="3F"/>
      </w:tcPr>
    </w:tblStylePr>
  </w:style>
  <w:style w:type="table" w:styleId="LightShading-Accent3">
    <w:name w:val="Light Shading Accent 3"/>
    <w:basedOn w:val="TableNormal"/>
    <w:uiPriority w:val="98"/>
    <w:semiHidden/>
    <w:rsid w:val="00B12EF5"/>
    <w:rPr>
      <w:color w:val="133647" w:themeColor="accent3" w:themeShade="BF"/>
    </w:rPr>
    <w:tblPr>
      <w:tblStyleRowBandSize w:val="1"/>
      <w:tblStyleColBandSize w:val="1"/>
      <w:tblBorders>
        <w:top w:val="single" w:sz="8" w:space="0" w:color="1A4960" w:themeColor="accent3"/>
        <w:bottom w:val="single" w:sz="8" w:space="0" w:color="1A4960" w:themeColor="accent3"/>
      </w:tblBorders>
    </w:tblPr>
    <w:tblStylePr w:type="fir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la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left w:val="nil"/>
          <w:right w:val="nil"/>
          <w:insideH w:val="nil"/>
          <w:insideV w:val="nil"/>
        </w:tcBorders>
        <w:shd w:val="clear" w:color="auto" w:fill="B3D8EA" w:themeFill="accent3" w:themeFillTint="3F"/>
      </w:tcPr>
    </w:tblStylePr>
  </w:style>
  <w:style w:type="table" w:styleId="LightShading-Accent4">
    <w:name w:val="Light Shading Accent 4"/>
    <w:basedOn w:val="TableNormal"/>
    <w:uiPriority w:val="98"/>
    <w:semiHidden/>
    <w:rsid w:val="00B12EF5"/>
    <w:rPr>
      <w:color w:val="3FA698" w:themeColor="accent4" w:themeShade="BF"/>
    </w:rPr>
    <w:tblPr>
      <w:tblStyleRowBandSize w:val="1"/>
      <w:tblStyleColBandSize w:val="1"/>
      <w:tblBorders>
        <w:top w:val="single" w:sz="8" w:space="0" w:color="6BC7BB" w:themeColor="accent4"/>
        <w:bottom w:val="single" w:sz="8" w:space="0" w:color="6BC7BB" w:themeColor="accent4"/>
      </w:tblBorders>
    </w:tblPr>
    <w:tblStylePr w:type="fir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la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left w:val="nil"/>
          <w:right w:val="nil"/>
          <w:insideH w:val="nil"/>
          <w:insideV w:val="nil"/>
        </w:tcBorders>
        <w:shd w:val="clear" w:color="auto" w:fill="DAF1EE" w:themeFill="accent4" w:themeFillTint="3F"/>
      </w:tcPr>
    </w:tblStylePr>
  </w:style>
  <w:style w:type="table" w:styleId="LightShading-Accent5">
    <w:name w:val="Light Shading Accent 5"/>
    <w:basedOn w:val="TableNormal"/>
    <w:uiPriority w:val="98"/>
    <w:semiHidden/>
    <w:rsid w:val="00B12EF5"/>
    <w:rPr>
      <w:color w:val="243838" w:themeColor="accent5" w:themeShade="BF"/>
    </w:rPr>
    <w:tblPr>
      <w:tblStyleRowBandSize w:val="1"/>
      <w:tblStyleColBandSize w:val="1"/>
      <w:tblBorders>
        <w:top w:val="single" w:sz="8" w:space="0" w:color="304B4B" w:themeColor="accent5"/>
        <w:bottom w:val="single" w:sz="8" w:space="0" w:color="304B4B" w:themeColor="accent5"/>
      </w:tblBorders>
    </w:tblPr>
    <w:tblStylePr w:type="fir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la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left w:val="nil"/>
          <w:right w:val="nil"/>
          <w:insideH w:val="nil"/>
          <w:insideV w:val="nil"/>
        </w:tcBorders>
        <w:shd w:val="clear" w:color="auto" w:fill="C4D9D9" w:themeFill="accent5" w:themeFillTint="3F"/>
      </w:tcPr>
    </w:tblStylePr>
  </w:style>
  <w:style w:type="table" w:styleId="LightShading-Accent6">
    <w:name w:val="Light Shading Accent 6"/>
    <w:basedOn w:val="TableNormal"/>
    <w:uiPriority w:val="98"/>
    <w:semiHidden/>
    <w:rsid w:val="00B12EF5"/>
    <w:rPr>
      <w:color w:val="BA8D5B" w:themeColor="accent6" w:themeShade="BF"/>
    </w:rPr>
    <w:tblPr>
      <w:tblStyleRowBandSize w:val="1"/>
      <w:tblStyleColBandSize w:val="1"/>
      <w:tblBorders>
        <w:top w:val="single" w:sz="8" w:space="0" w:color="D6BB9D" w:themeColor="accent6"/>
        <w:bottom w:val="single" w:sz="8" w:space="0" w:color="D6BB9D" w:themeColor="accent6"/>
      </w:tblBorders>
    </w:tblPr>
    <w:tblStylePr w:type="fir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la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left w:val="nil"/>
          <w:right w:val="nil"/>
          <w:insideH w:val="nil"/>
          <w:insideV w:val="nil"/>
        </w:tcBorders>
        <w:shd w:val="clear" w:color="auto" w:fill="F4EEE6" w:themeFill="accent6" w:themeFillTint="3F"/>
      </w:tcPr>
    </w:tblStylePr>
  </w:style>
  <w:style w:type="character" w:styleId="LineNumber">
    <w:name w:val="line number"/>
    <w:basedOn w:val="DefaultParagraphFont"/>
    <w:uiPriority w:val="98"/>
    <w:semiHidden/>
    <w:rsid w:val="00B12EF5"/>
    <w:rPr>
      <w:rFonts w:asciiTheme="minorHAnsi" w:eastAsiaTheme="minorEastAsia" w:hAnsiTheme="minorHAnsi" w:cstheme="minorBidi"/>
      <w:szCs w:val="24"/>
    </w:rPr>
  </w:style>
  <w:style w:type="paragraph" w:styleId="List">
    <w:name w:val="List"/>
    <w:basedOn w:val="Normal"/>
    <w:uiPriority w:val="98"/>
    <w:semiHidden/>
    <w:rsid w:val="00B12EF5"/>
    <w:pPr>
      <w:ind w:left="283" w:hanging="283"/>
      <w:contextualSpacing/>
    </w:pPr>
  </w:style>
  <w:style w:type="paragraph" w:styleId="List2">
    <w:name w:val="List 2"/>
    <w:basedOn w:val="Normal"/>
    <w:uiPriority w:val="98"/>
    <w:semiHidden/>
    <w:rsid w:val="00B12EF5"/>
    <w:pPr>
      <w:ind w:left="566" w:hanging="283"/>
      <w:contextualSpacing/>
    </w:pPr>
  </w:style>
  <w:style w:type="paragraph" w:styleId="List3">
    <w:name w:val="List 3"/>
    <w:basedOn w:val="Normal"/>
    <w:uiPriority w:val="98"/>
    <w:semiHidden/>
    <w:rsid w:val="00B12EF5"/>
    <w:pPr>
      <w:ind w:left="849" w:hanging="283"/>
      <w:contextualSpacing/>
    </w:pPr>
  </w:style>
  <w:style w:type="paragraph" w:styleId="List4">
    <w:name w:val="List 4"/>
    <w:basedOn w:val="Normal"/>
    <w:uiPriority w:val="98"/>
    <w:semiHidden/>
    <w:rsid w:val="00B12EF5"/>
    <w:pPr>
      <w:ind w:left="1132" w:hanging="283"/>
      <w:contextualSpacing/>
    </w:pPr>
  </w:style>
  <w:style w:type="paragraph" w:styleId="List5">
    <w:name w:val="List 5"/>
    <w:basedOn w:val="Normal"/>
    <w:uiPriority w:val="98"/>
    <w:semiHidden/>
    <w:rsid w:val="00B12EF5"/>
    <w:pPr>
      <w:ind w:left="1415" w:hanging="283"/>
      <w:contextualSpacing/>
    </w:pPr>
  </w:style>
  <w:style w:type="paragraph" w:styleId="ListBullet">
    <w:name w:val="List Bullet"/>
    <w:basedOn w:val="Normal"/>
    <w:uiPriority w:val="98"/>
    <w:semiHidden/>
    <w:rsid w:val="00B12EF5"/>
    <w:pPr>
      <w:numPr>
        <w:numId w:val="2"/>
      </w:numPr>
      <w:contextualSpacing/>
    </w:pPr>
  </w:style>
  <w:style w:type="paragraph" w:styleId="ListBullet2">
    <w:name w:val="List Bullet 2"/>
    <w:basedOn w:val="Normal"/>
    <w:uiPriority w:val="98"/>
    <w:semiHidden/>
    <w:rsid w:val="00B12EF5"/>
    <w:pPr>
      <w:numPr>
        <w:numId w:val="4"/>
      </w:numPr>
      <w:contextualSpacing/>
    </w:pPr>
  </w:style>
  <w:style w:type="paragraph" w:styleId="ListBullet3">
    <w:name w:val="List Bullet 3"/>
    <w:basedOn w:val="Normal"/>
    <w:uiPriority w:val="98"/>
    <w:semiHidden/>
    <w:rsid w:val="00B12EF5"/>
    <w:pPr>
      <w:numPr>
        <w:numId w:val="5"/>
      </w:numPr>
      <w:contextualSpacing/>
    </w:pPr>
  </w:style>
  <w:style w:type="paragraph" w:styleId="ListBullet4">
    <w:name w:val="List Bullet 4"/>
    <w:basedOn w:val="Normal"/>
    <w:uiPriority w:val="98"/>
    <w:semiHidden/>
    <w:rsid w:val="00B12EF5"/>
    <w:pPr>
      <w:numPr>
        <w:numId w:val="6"/>
      </w:numPr>
      <w:tabs>
        <w:tab w:val="clear" w:pos="1209"/>
        <w:tab w:val="num" w:pos="782"/>
      </w:tabs>
      <w:ind w:left="782" w:hanging="782"/>
      <w:contextualSpacing/>
    </w:pPr>
  </w:style>
  <w:style w:type="paragraph" w:styleId="ListBullet5">
    <w:name w:val="List Bullet 5"/>
    <w:basedOn w:val="Normal"/>
    <w:uiPriority w:val="98"/>
    <w:semiHidden/>
    <w:rsid w:val="00B12EF5"/>
    <w:pPr>
      <w:numPr>
        <w:numId w:val="7"/>
      </w:numPr>
      <w:tabs>
        <w:tab w:val="clear" w:pos="1492"/>
        <w:tab w:val="num" w:pos="782"/>
      </w:tabs>
      <w:ind w:left="782" w:hanging="782"/>
      <w:contextualSpacing/>
    </w:pPr>
  </w:style>
  <w:style w:type="paragraph" w:styleId="ListContinue">
    <w:name w:val="List Continue"/>
    <w:basedOn w:val="Normal"/>
    <w:uiPriority w:val="98"/>
    <w:semiHidden/>
    <w:rsid w:val="00B12EF5"/>
    <w:pPr>
      <w:spacing w:after="120"/>
      <w:ind w:left="283"/>
      <w:contextualSpacing/>
    </w:pPr>
  </w:style>
  <w:style w:type="paragraph" w:styleId="ListContinue2">
    <w:name w:val="List Continue 2"/>
    <w:basedOn w:val="Normal"/>
    <w:uiPriority w:val="98"/>
    <w:semiHidden/>
    <w:rsid w:val="00B12EF5"/>
    <w:pPr>
      <w:spacing w:after="120"/>
      <w:ind w:left="566"/>
      <w:contextualSpacing/>
    </w:pPr>
  </w:style>
  <w:style w:type="paragraph" w:styleId="ListContinue3">
    <w:name w:val="List Continue 3"/>
    <w:basedOn w:val="Normal"/>
    <w:uiPriority w:val="98"/>
    <w:semiHidden/>
    <w:rsid w:val="00B12EF5"/>
    <w:pPr>
      <w:spacing w:after="120"/>
      <w:ind w:left="849"/>
      <w:contextualSpacing/>
    </w:pPr>
  </w:style>
  <w:style w:type="paragraph" w:styleId="ListContinue4">
    <w:name w:val="List Continue 4"/>
    <w:basedOn w:val="Normal"/>
    <w:uiPriority w:val="98"/>
    <w:semiHidden/>
    <w:rsid w:val="00B12EF5"/>
    <w:pPr>
      <w:spacing w:after="120"/>
      <w:ind w:left="1132"/>
      <w:contextualSpacing/>
    </w:pPr>
  </w:style>
  <w:style w:type="paragraph" w:styleId="ListContinue5">
    <w:name w:val="List Continue 5"/>
    <w:basedOn w:val="Normal"/>
    <w:uiPriority w:val="98"/>
    <w:semiHidden/>
    <w:rsid w:val="00B12EF5"/>
    <w:pPr>
      <w:spacing w:after="120"/>
      <w:ind w:left="1415"/>
      <w:contextualSpacing/>
    </w:pPr>
  </w:style>
  <w:style w:type="paragraph" w:styleId="ListNumber">
    <w:name w:val="List Number"/>
    <w:basedOn w:val="Normal"/>
    <w:uiPriority w:val="98"/>
    <w:semiHidden/>
    <w:rsid w:val="00B12EF5"/>
    <w:pPr>
      <w:numPr>
        <w:numId w:val="3"/>
      </w:numPr>
      <w:contextualSpacing/>
    </w:pPr>
  </w:style>
  <w:style w:type="paragraph" w:styleId="ListNumber2">
    <w:name w:val="List Number 2"/>
    <w:basedOn w:val="Normal"/>
    <w:uiPriority w:val="98"/>
    <w:semiHidden/>
    <w:rsid w:val="00B12EF5"/>
    <w:pPr>
      <w:numPr>
        <w:numId w:val="8"/>
      </w:numPr>
      <w:tabs>
        <w:tab w:val="clear" w:pos="643"/>
        <w:tab w:val="num" w:pos="782"/>
      </w:tabs>
      <w:ind w:left="782" w:hanging="782"/>
      <w:contextualSpacing/>
    </w:pPr>
  </w:style>
  <w:style w:type="paragraph" w:styleId="ListNumber3">
    <w:name w:val="List Number 3"/>
    <w:basedOn w:val="Normal"/>
    <w:uiPriority w:val="98"/>
    <w:semiHidden/>
    <w:rsid w:val="00B12EF5"/>
    <w:pPr>
      <w:numPr>
        <w:numId w:val="9"/>
      </w:numPr>
      <w:contextualSpacing/>
    </w:pPr>
  </w:style>
  <w:style w:type="paragraph" w:styleId="ListNumber4">
    <w:name w:val="List Number 4"/>
    <w:basedOn w:val="Normal"/>
    <w:uiPriority w:val="98"/>
    <w:semiHidden/>
    <w:rsid w:val="00B12EF5"/>
    <w:pPr>
      <w:numPr>
        <w:numId w:val="10"/>
      </w:numPr>
      <w:contextualSpacing/>
    </w:pPr>
  </w:style>
  <w:style w:type="paragraph" w:styleId="ListNumber5">
    <w:name w:val="List Number 5"/>
    <w:basedOn w:val="Normal"/>
    <w:uiPriority w:val="98"/>
    <w:semiHidden/>
    <w:rsid w:val="00B12EF5"/>
    <w:pPr>
      <w:numPr>
        <w:numId w:val="11"/>
      </w:numPr>
      <w:contextualSpacing/>
    </w:pPr>
  </w:style>
  <w:style w:type="paragraph" w:styleId="ListParagraph">
    <w:name w:val="List Paragraph"/>
    <w:basedOn w:val="Normal"/>
    <w:uiPriority w:val="99"/>
    <w:qFormat/>
    <w:rsid w:val="00B12EF5"/>
    <w:pPr>
      <w:ind w:left="720"/>
      <w:contextualSpacing/>
    </w:pPr>
  </w:style>
  <w:style w:type="paragraph" w:styleId="MacroText">
    <w:name w:val="macro"/>
    <w:link w:val="MacroTextChar"/>
    <w:uiPriority w:val="98"/>
    <w:semiHidden/>
    <w:rsid w:val="00B12EF5"/>
    <w:pPr>
      <w:tabs>
        <w:tab w:val="left" w:pos="480"/>
        <w:tab w:val="left" w:pos="960"/>
        <w:tab w:val="left" w:pos="1440"/>
        <w:tab w:val="left" w:pos="1920"/>
        <w:tab w:val="left" w:pos="2400"/>
        <w:tab w:val="left" w:pos="2880"/>
        <w:tab w:val="left" w:pos="3360"/>
        <w:tab w:val="left" w:pos="3840"/>
        <w:tab w:val="left" w:pos="4320"/>
      </w:tabs>
      <w:spacing w:line="264" w:lineRule="auto"/>
      <w:jc w:val="both"/>
    </w:pPr>
    <w:rPr>
      <w:lang w:eastAsia="en-GB"/>
    </w:rPr>
  </w:style>
  <w:style w:type="character" w:customStyle="1" w:styleId="MacroTextChar">
    <w:name w:val="Macro Text Char"/>
    <w:basedOn w:val="DefaultParagraphFont"/>
    <w:link w:val="MacroText"/>
    <w:uiPriority w:val="98"/>
    <w:semiHidden/>
    <w:rsid w:val="00262A2E"/>
    <w:rPr>
      <w:lang w:eastAsia="en-GB"/>
    </w:rPr>
  </w:style>
  <w:style w:type="table" w:styleId="MediumGrid1">
    <w:name w:val="Medium Grid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insideV w:val="single" w:sz="8" w:space="0" w:color="FF8676" w:themeColor="accent1" w:themeTint="BF"/>
      </w:tblBorders>
    </w:tblPr>
    <w:tcPr>
      <w:shd w:val="clear" w:color="auto" w:fill="FFD7D2" w:themeFill="accent1" w:themeFillTint="3F"/>
    </w:tcPr>
    <w:tblStylePr w:type="firstRow">
      <w:rPr>
        <w:b/>
        <w:bCs/>
      </w:rPr>
    </w:tblStylePr>
    <w:tblStylePr w:type="lastRow">
      <w:rPr>
        <w:b/>
        <w:bCs/>
      </w:rPr>
      <w:tblPr/>
      <w:tcPr>
        <w:tcBorders>
          <w:top w:val="single" w:sz="18" w:space="0" w:color="FF8676" w:themeColor="accent1" w:themeTint="BF"/>
        </w:tcBorders>
      </w:tcPr>
    </w:tblStylePr>
    <w:tblStylePr w:type="firstCol">
      <w:rPr>
        <w:b/>
        <w:bCs/>
      </w:rPr>
    </w:tblStylePr>
    <w:tblStylePr w:type="lastCol">
      <w:rPr>
        <w:b/>
        <w:bCs/>
      </w:r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MediumGrid1-Accent2">
    <w:name w:val="Medium Grid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insideV w:val="single" w:sz="8" w:space="0" w:color="81C8DF" w:themeColor="accent2" w:themeTint="BF"/>
      </w:tblBorders>
    </w:tblPr>
    <w:tcPr>
      <w:shd w:val="clear" w:color="auto" w:fill="D5ECF4" w:themeFill="accent2" w:themeFillTint="3F"/>
    </w:tcPr>
    <w:tblStylePr w:type="firstRow">
      <w:rPr>
        <w:b/>
        <w:bCs/>
      </w:rPr>
    </w:tblStylePr>
    <w:tblStylePr w:type="lastRow">
      <w:rPr>
        <w:b/>
        <w:bCs/>
      </w:rPr>
      <w:tblPr/>
      <w:tcPr>
        <w:tcBorders>
          <w:top w:val="single" w:sz="18" w:space="0" w:color="81C8DF" w:themeColor="accent2" w:themeTint="BF"/>
        </w:tcBorders>
      </w:tcPr>
    </w:tblStylePr>
    <w:tblStylePr w:type="firstCol">
      <w:rPr>
        <w:b/>
        <w:bCs/>
      </w:rPr>
    </w:tblStylePr>
    <w:tblStylePr w:type="lastCol">
      <w:rPr>
        <w:b/>
        <w:bCs/>
      </w:r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MediumGrid1-Accent3">
    <w:name w:val="Medium Grid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insideV w:val="single" w:sz="8" w:space="0" w:color="2E83AC" w:themeColor="accent3" w:themeTint="BF"/>
      </w:tblBorders>
    </w:tblPr>
    <w:tcPr>
      <w:shd w:val="clear" w:color="auto" w:fill="B3D8EA" w:themeFill="accent3" w:themeFillTint="3F"/>
    </w:tcPr>
    <w:tblStylePr w:type="firstRow">
      <w:rPr>
        <w:b/>
        <w:bCs/>
      </w:rPr>
    </w:tblStylePr>
    <w:tblStylePr w:type="lastRow">
      <w:rPr>
        <w:b/>
        <w:bCs/>
      </w:rPr>
      <w:tblPr/>
      <w:tcPr>
        <w:tcBorders>
          <w:top w:val="single" w:sz="18" w:space="0" w:color="2E83AC" w:themeColor="accent3" w:themeTint="BF"/>
        </w:tcBorders>
      </w:tcPr>
    </w:tblStylePr>
    <w:tblStylePr w:type="firstCol">
      <w:rPr>
        <w:b/>
        <w:bCs/>
      </w:rPr>
    </w:tblStylePr>
    <w:tblStylePr w:type="lastCol">
      <w:rPr>
        <w:b/>
        <w:bCs/>
      </w:r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MediumGrid1-Accent4">
    <w:name w:val="Medium Grid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insideV w:val="single" w:sz="8" w:space="0" w:color="90D5CB" w:themeColor="accent4" w:themeTint="BF"/>
      </w:tblBorders>
    </w:tblPr>
    <w:tcPr>
      <w:shd w:val="clear" w:color="auto" w:fill="DAF1EE" w:themeFill="accent4" w:themeFillTint="3F"/>
    </w:tcPr>
    <w:tblStylePr w:type="firstRow">
      <w:rPr>
        <w:b/>
        <w:bCs/>
      </w:rPr>
    </w:tblStylePr>
    <w:tblStylePr w:type="lastRow">
      <w:rPr>
        <w:b/>
        <w:bCs/>
      </w:rPr>
      <w:tblPr/>
      <w:tcPr>
        <w:tcBorders>
          <w:top w:val="single" w:sz="18" w:space="0" w:color="90D5CB" w:themeColor="accent4" w:themeTint="BF"/>
        </w:tcBorders>
      </w:tcPr>
    </w:tblStylePr>
    <w:tblStylePr w:type="firstCol">
      <w:rPr>
        <w:b/>
        <w:bCs/>
      </w:rPr>
    </w:tblStylePr>
    <w:tblStylePr w:type="lastCol">
      <w:rPr>
        <w:b/>
        <w:bCs/>
      </w:r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MediumGrid1-Accent5">
    <w:name w:val="Medium Grid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insideV w:val="single" w:sz="8" w:space="0" w:color="568686" w:themeColor="accent5" w:themeTint="BF"/>
      </w:tblBorders>
    </w:tblPr>
    <w:tcPr>
      <w:shd w:val="clear" w:color="auto" w:fill="C4D9D9" w:themeFill="accent5" w:themeFillTint="3F"/>
    </w:tcPr>
    <w:tblStylePr w:type="firstRow">
      <w:rPr>
        <w:b/>
        <w:bCs/>
      </w:rPr>
    </w:tblStylePr>
    <w:tblStylePr w:type="lastRow">
      <w:rPr>
        <w:b/>
        <w:bCs/>
      </w:rPr>
      <w:tblPr/>
      <w:tcPr>
        <w:tcBorders>
          <w:top w:val="single" w:sz="18" w:space="0" w:color="568686" w:themeColor="accent5" w:themeTint="BF"/>
        </w:tcBorders>
      </w:tcPr>
    </w:tblStylePr>
    <w:tblStylePr w:type="firstCol">
      <w:rPr>
        <w:b/>
        <w:bCs/>
      </w:rPr>
    </w:tblStylePr>
    <w:tblStylePr w:type="lastCol">
      <w:rPr>
        <w:b/>
        <w:bCs/>
      </w:r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MediumGrid1-Accent6">
    <w:name w:val="Medium Grid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insideV w:val="single" w:sz="8" w:space="0" w:color="E0CBB5" w:themeColor="accent6" w:themeTint="BF"/>
      </w:tblBorders>
    </w:tblPr>
    <w:tcPr>
      <w:shd w:val="clear" w:color="auto" w:fill="F4EEE6" w:themeFill="accent6" w:themeFillTint="3F"/>
    </w:tcPr>
    <w:tblStylePr w:type="firstRow">
      <w:rPr>
        <w:b/>
        <w:bCs/>
      </w:rPr>
    </w:tblStylePr>
    <w:tblStylePr w:type="lastRow">
      <w:rPr>
        <w:b/>
        <w:bCs/>
      </w:rPr>
      <w:tblPr/>
      <w:tcPr>
        <w:tcBorders>
          <w:top w:val="single" w:sz="18" w:space="0" w:color="E0CBB5" w:themeColor="accent6" w:themeTint="BF"/>
        </w:tcBorders>
      </w:tcPr>
    </w:tblStylePr>
    <w:tblStylePr w:type="firstCol">
      <w:rPr>
        <w:b/>
        <w:bCs/>
      </w:rPr>
    </w:tblStylePr>
    <w:tblStylePr w:type="lastCol">
      <w:rPr>
        <w:b/>
        <w:bCs/>
      </w:r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MediumGrid2">
    <w:name w:val="Medium Grid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cPr>
      <w:shd w:val="clear" w:color="auto" w:fill="FFD7D2" w:themeFill="accent1" w:themeFillTint="3F"/>
    </w:tcPr>
    <w:tblStylePr w:type="firstRow">
      <w:rPr>
        <w:b/>
        <w:bCs/>
        <w:color w:val="000000" w:themeColor="text1"/>
      </w:rPr>
      <w:tblPr/>
      <w:tcPr>
        <w:shd w:val="clear" w:color="auto" w:fill="FFEFED"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DEDA" w:themeFill="accent1" w:themeFillTint="33"/>
      </w:tcPr>
    </w:tblStylePr>
    <w:tblStylePr w:type="band1Vert">
      <w:tblPr/>
      <w:tcPr>
        <w:shd w:val="clear" w:color="auto" w:fill="FFAFA4" w:themeFill="accent1" w:themeFillTint="7F"/>
      </w:tcPr>
    </w:tblStylePr>
    <w:tblStylePr w:type="band1Horz">
      <w:tblPr/>
      <w:tcPr>
        <w:tcBorders>
          <w:insideH w:val="single" w:sz="6" w:space="0" w:color="FF5F49" w:themeColor="accent1"/>
          <w:insideV w:val="single" w:sz="6" w:space="0" w:color="FF5F49" w:themeColor="accent1"/>
        </w:tcBorders>
        <w:shd w:val="clear" w:color="auto" w:fill="FFAFA4"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cPr>
      <w:shd w:val="clear" w:color="auto" w:fill="D5ECF4" w:themeFill="accent2" w:themeFillTint="3F"/>
    </w:tcPr>
    <w:tblStylePr w:type="firstRow">
      <w:rPr>
        <w:b/>
        <w:bCs/>
        <w:color w:val="000000" w:themeColor="text1"/>
      </w:rPr>
      <w:tblPr/>
      <w:tcPr>
        <w:shd w:val="clear" w:color="auto" w:fill="EEF7FB"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DF0F6" w:themeFill="accent2" w:themeFillTint="33"/>
      </w:tcPr>
    </w:tblStylePr>
    <w:tblStylePr w:type="band1Vert">
      <w:tblPr/>
      <w:tcPr>
        <w:shd w:val="clear" w:color="auto" w:fill="ABDAEA" w:themeFill="accent2" w:themeFillTint="7F"/>
      </w:tcPr>
    </w:tblStylePr>
    <w:tblStylePr w:type="band1Horz">
      <w:tblPr/>
      <w:tcPr>
        <w:tcBorders>
          <w:insideH w:val="single" w:sz="6" w:space="0" w:color="57B6D5" w:themeColor="accent2"/>
          <w:insideV w:val="single" w:sz="6" w:space="0" w:color="57B6D5" w:themeColor="accent2"/>
        </w:tcBorders>
        <w:shd w:val="clear" w:color="auto" w:fill="ABDAEA"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cPr>
      <w:shd w:val="clear" w:color="auto" w:fill="B3D8EA" w:themeFill="accent3" w:themeFillTint="3F"/>
    </w:tcPr>
    <w:tblStylePr w:type="firstRow">
      <w:rPr>
        <w:b/>
        <w:bCs/>
        <w:color w:val="000000" w:themeColor="text1"/>
      </w:rPr>
      <w:tblPr/>
      <w:tcPr>
        <w:shd w:val="clear" w:color="auto" w:fill="E0EF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DFEE" w:themeFill="accent3" w:themeFillTint="33"/>
      </w:tcPr>
    </w:tblStylePr>
    <w:tblStylePr w:type="band1Vert">
      <w:tblPr/>
      <w:tcPr>
        <w:shd w:val="clear" w:color="auto" w:fill="66B1D5" w:themeFill="accent3" w:themeFillTint="7F"/>
      </w:tcPr>
    </w:tblStylePr>
    <w:tblStylePr w:type="band1Horz">
      <w:tblPr/>
      <w:tcPr>
        <w:tcBorders>
          <w:insideH w:val="single" w:sz="6" w:space="0" w:color="1A4960" w:themeColor="accent3"/>
          <w:insideV w:val="single" w:sz="6" w:space="0" w:color="1A4960" w:themeColor="accent3"/>
        </w:tcBorders>
        <w:shd w:val="clear" w:color="auto" w:fill="66B1D5"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cPr>
      <w:shd w:val="clear" w:color="auto" w:fill="DAF1EE" w:themeFill="accent4" w:themeFillTint="3F"/>
    </w:tcPr>
    <w:tblStylePr w:type="firstRow">
      <w:rPr>
        <w:b/>
        <w:bCs/>
        <w:color w:val="000000" w:themeColor="text1"/>
      </w:rPr>
      <w:tblPr/>
      <w:tcPr>
        <w:shd w:val="clear" w:color="auto" w:fill="F0F9F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1F3F1" w:themeFill="accent4" w:themeFillTint="33"/>
      </w:tcPr>
    </w:tblStylePr>
    <w:tblStylePr w:type="band1Vert">
      <w:tblPr/>
      <w:tcPr>
        <w:shd w:val="clear" w:color="auto" w:fill="B5E3DD" w:themeFill="accent4" w:themeFillTint="7F"/>
      </w:tcPr>
    </w:tblStylePr>
    <w:tblStylePr w:type="band1Horz">
      <w:tblPr/>
      <w:tcPr>
        <w:tcBorders>
          <w:insideH w:val="single" w:sz="6" w:space="0" w:color="6BC7BB" w:themeColor="accent4"/>
          <w:insideV w:val="single" w:sz="6" w:space="0" w:color="6BC7BB" w:themeColor="accent4"/>
        </w:tcBorders>
        <w:shd w:val="clear" w:color="auto" w:fill="B5E3DD"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cPr>
      <w:shd w:val="clear" w:color="auto" w:fill="C4D9D9" w:themeFill="accent5" w:themeFillTint="3F"/>
    </w:tcPr>
    <w:tblStylePr w:type="firstRow">
      <w:rPr>
        <w:b/>
        <w:bCs/>
        <w:color w:val="000000" w:themeColor="text1"/>
      </w:rPr>
      <w:tblPr/>
      <w:tcPr>
        <w:shd w:val="clear" w:color="auto" w:fill="E7F0F0"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FE0E0" w:themeFill="accent5" w:themeFillTint="33"/>
      </w:tcPr>
    </w:tblStylePr>
    <w:tblStylePr w:type="band1Vert">
      <w:tblPr/>
      <w:tcPr>
        <w:shd w:val="clear" w:color="auto" w:fill="89B3B3" w:themeFill="accent5" w:themeFillTint="7F"/>
      </w:tcPr>
    </w:tblStylePr>
    <w:tblStylePr w:type="band1Horz">
      <w:tblPr/>
      <w:tcPr>
        <w:tcBorders>
          <w:insideH w:val="single" w:sz="6" w:space="0" w:color="304B4B" w:themeColor="accent5"/>
          <w:insideV w:val="single" w:sz="6" w:space="0" w:color="304B4B" w:themeColor="accent5"/>
        </w:tcBorders>
        <w:shd w:val="clear" w:color="auto" w:fill="89B3B3"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cPr>
      <w:shd w:val="clear" w:color="auto" w:fill="F4EEE6" w:themeFill="accent6" w:themeFillTint="3F"/>
    </w:tcPr>
    <w:tblStylePr w:type="firstRow">
      <w:rPr>
        <w:b/>
        <w:bCs/>
        <w:color w:val="000000" w:themeColor="text1"/>
      </w:rPr>
      <w:tblPr/>
      <w:tcPr>
        <w:shd w:val="clear" w:color="auto" w:fill="FBF8F5"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6F1EB" w:themeFill="accent6" w:themeFillTint="33"/>
      </w:tcPr>
    </w:tblStylePr>
    <w:tblStylePr w:type="band1Vert">
      <w:tblPr/>
      <w:tcPr>
        <w:shd w:val="clear" w:color="auto" w:fill="EADDCE" w:themeFill="accent6" w:themeFillTint="7F"/>
      </w:tcPr>
    </w:tblStylePr>
    <w:tblStylePr w:type="band1Horz">
      <w:tblPr/>
      <w:tcPr>
        <w:tcBorders>
          <w:insideH w:val="single" w:sz="6" w:space="0" w:color="D6BB9D" w:themeColor="accent6"/>
          <w:insideV w:val="single" w:sz="6" w:space="0" w:color="D6BB9D" w:themeColor="accent6"/>
        </w:tcBorders>
        <w:shd w:val="clear" w:color="auto" w:fill="EADDCE"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7D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5F49"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5F49"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AFA4"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AFA4" w:themeFill="accent1" w:themeFillTint="7F"/>
      </w:tcPr>
    </w:tblStylePr>
  </w:style>
  <w:style w:type="table" w:styleId="MediumGrid3-Accent2">
    <w:name w:val="Medium Grid 3 Accent 2"/>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CF4"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7B6D5"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7B6D5"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DAEA"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DAEA" w:themeFill="accent2" w:themeFillTint="7F"/>
      </w:tcPr>
    </w:tblStylePr>
  </w:style>
  <w:style w:type="table" w:styleId="MediumGrid3-Accent3">
    <w:name w:val="Medium Grid 3 Accent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D8E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A4960"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A4960"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B1D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B1D5" w:themeFill="accent3" w:themeFillTint="7F"/>
      </w:tcPr>
    </w:tblStylePr>
  </w:style>
  <w:style w:type="table" w:styleId="MediumGrid3-Accent4">
    <w:name w:val="Medium Grid 3 Accent 4"/>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AF1EE"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BC7BB"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BC7BB"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5E3DD"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5E3DD" w:themeFill="accent4" w:themeFillTint="7F"/>
      </w:tcPr>
    </w:tblStylePr>
  </w:style>
  <w:style w:type="table" w:styleId="MediumGrid3-Accent5">
    <w:name w:val="Medium Grid 3 Accent 5"/>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4D9D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04B4B"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04B4B"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9B3B3"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9B3B3" w:themeFill="accent5" w:themeFillTint="7F"/>
      </w:tcPr>
    </w:tblStylePr>
  </w:style>
  <w:style w:type="table" w:styleId="MediumGrid3-Accent6">
    <w:name w:val="Medium Grid 3 Accent 6"/>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4EEE6"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6BB9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6BB9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ADDCE"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ADDCE" w:themeFill="accent6" w:themeFillTint="7F"/>
      </w:tcPr>
    </w:tblStylePr>
  </w:style>
  <w:style w:type="table" w:styleId="MediumList1">
    <w:name w:val="Medium List 1"/>
    <w:basedOn w:val="TableNormal"/>
    <w:uiPriority w:val="98"/>
    <w:semiHidden/>
    <w:rsid w:val="00B12EF5"/>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333F4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semiHidden/>
    <w:rsid w:val="00B12EF5"/>
    <w:tblPr>
      <w:tblStyleRowBandSize w:val="1"/>
      <w:tblStyleColBandSize w:val="1"/>
      <w:tblBorders>
        <w:top w:val="single" w:sz="8" w:space="0" w:color="FF5F49" w:themeColor="accent1"/>
        <w:bottom w:val="single" w:sz="8" w:space="0" w:color="FF5F49" w:themeColor="accent1"/>
      </w:tblBorders>
    </w:tblPr>
    <w:tblStylePr w:type="firstRow">
      <w:rPr>
        <w:rFonts w:asciiTheme="majorHAnsi" w:eastAsiaTheme="majorEastAsia" w:hAnsiTheme="majorHAnsi" w:cstheme="majorBidi"/>
      </w:rPr>
      <w:tblPr/>
      <w:tcPr>
        <w:tcBorders>
          <w:top w:val="nil"/>
          <w:bottom w:val="single" w:sz="8" w:space="0" w:color="FF5F49" w:themeColor="accent1"/>
        </w:tcBorders>
      </w:tcPr>
    </w:tblStylePr>
    <w:tblStylePr w:type="lastRow">
      <w:rPr>
        <w:b/>
        <w:bCs/>
        <w:color w:val="333F48" w:themeColor="text2"/>
      </w:rPr>
      <w:tblPr/>
      <w:tcPr>
        <w:tcBorders>
          <w:top w:val="single" w:sz="8" w:space="0" w:color="FF5F49" w:themeColor="accent1"/>
          <w:bottom w:val="single" w:sz="8" w:space="0" w:color="FF5F49" w:themeColor="accent1"/>
        </w:tcBorders>
      </w:tcPr>
    </w:tblStylePr>
    <w:tblStylePr w:type="firstCol">
      <w:rPr>
        <w:b/>
        <w:bCs/>
      </w:rPr>
    </w:tblStylePr>
    <w:tblStylePr w:type="lastCol">
      <w:rPr>
        <w:b/>
        <w:bCs/>
      </w:rPr>
      <w:tblPr/>
      <w:tcPr>
        <w:tcBorders>
          <w:top w:val="single" w:sz="8" w:space="0" w:color="FF5F49" w:themeColor="accent1"/>
          <w:bottom w:val="single" w:sz="8" w:space="0" w:color="FF5F49" w:themeColor="accent1"/>
        </w:tcBorders>
      </w:tcPr>
    </w:tblStylePr>
    <w:tblStylePr w:type="band1Vert">
      <w:tblPr/>
      <w:tcPr>
        <w:shd w:val="clear" w:color="auto" w:fill="FFD7D2" w:themeFill="accent1" w:themeFillTint="3F"/>
      </w:tcPr>
    </w:tblStylePr>
    <w:tblStylePr w:type="band1Horz">
      <w:tblPr/>
      <w:tcPr>
        <w:shd w:val="clear" w:color="auto" w:fill="FFD7D2" w:themeFill="accent1" w:themeFillTint="3F"/>
      </w:tcPr>
    </w:tblStylePr>
  </w:style>
  <w:style w:type="table" w:styleId="MediumList1-Accent2">
    <w:name w:val="Medium List 1 Accent 2"/>
    <w:basedOn w:val="TableNormal"/>
    <w:uiPriority w:val="98"/>
    <w:semiHidden/>
    <w:rsid w:val="00B12EF5"/>
    <w:tblPr>
      <w:tblStyleRowBandSize w:val="1"/>
      <w:tblStyleColBandSize w:val="1"/>
      <w:tblBorders>
        <w:top w:val="single" w:sz="8" w:space="0" w:color="57B6D5" w:themeColor="accent2"/>
        <w:bottom w:val="single" w:sz="8" w:space="0" w:color="57B6D5" w:themeColor="accent2"/>
      </w:tblBorders>
    </w:tblPr>
    <w:tblStylePr w:type="firstRow">
      <w:rPr>
        <w:rFonts w:asciiTheme="majorHAnsi" w:eastAsiaTheme="majorEastAsia" w:hAnsiTheme="majorHAnsi" w:cstheme="majorBidi"/>
      </w:rPr>
      <w:tblPr/>
      <w:tcPr>
        <w:tcBorders>
          <w:top w:val="nil"/>
          <w:bottom w:val="single" w:sz="8" w:space="0" w:color="57B6D5" w:themeColor="accent2"/>
        </w:tcBorders>
      </w:tcPr>
    </w:tblStylePr>
    <w:tblStylePr w:type="lastRow">
      <w:rPr>
        <w:b/>
        <w:bCs/>
        <w:color w:val="333F48" w:themeColor="text2"/>
      </w:rPr>
      <w:tblPr/>
      <w:tcPr>
        <w:tcBorders>
          <w:top w:val="single" w:sz="8" w:space="0" w:color="57B6D5" w:themeColor="accent2"/>
          <w:bottom w:val="single" w:sz="8" w:space="0" w:color="57B6D5" w:themeColor="accent2"/>
        </w:tcBorders>
      </w:tcPr>
    </w:tblStylePr>
    <w:tblStylePr w:type="firstCol">
      <w:rPr>
        <w:b/>
        <w:bCs/>
      </w:rPr>
    </w:tblStylePr>
    <w:tblStylePr w:type="lastCol">
      <w:rPr>
        <w:b/>
        <w:bCs/>
      </w:rPr>
      <w:tblPr/>
      <w:tcPr>
        <w:tcBorders>
          <w:top w:val="single" w:sz="8" w:space="0" w:color="57B6D5" w:themeColor="accent2"/>
          <w:bottom w:val="single" w:sz="8" w:space="0" w:color="57B6D5" w:themeColor="accent2"/>
        </w:tcBorders>
      </w:tcPr>
    </w:tblStylePr>
    <w:tblStylePr w:type="band1Vert">
      <w:tblPr/>
      <w:tcPr>
        <w:shd w:val="clear" w:color="auto" w:fill="D5ECF4" w:themeFill="accent2" w:themeFillTint="3F"/>
      </w:tcPr>
    </w:tblStylePr>
    <w:tblStylePr w:type="band1Horz">
      <w:tblPr/>
      <w:tcPr>
        <w:shd w:val="clear" w:color="auto" w:fill="D5ECF4" w:themeFill="accent2" w:themeFillTint="3F"/>
      </w:tcPr>
    </w:tblStylePr>
  </w:style>
  <w:style w:type="table" w:styleId="MediumList1-Accent3">
    <w:name w:val="Medium List 1 Accent 3"/>
    <w:basedOn w:val="TableNormal"/>
    <w:uiPriority w:val="98"/>
    <w:semiHidden/>
    <w:rsid w:val="00B12EF5"/>
    <w:tblPr>
      <w:tblStyleRowBandSize w:val="1"/>
      <w:tblStyleColBandSize w:val="1"/>
      <w:tblBorders>
        <w:top w:val="single" w:sz="8" w:space="0" w:color="1A4960" w:themeColor="accent3"/>
        <w:bottom w:val="single" w:sz="8" w:space="0" w:color="1A4960" w:themeColor="accent3"/>
      </w:tblBorders>
    </w:tblPr>
    <w:tblStylePr w:type="firstRow">
      <w:rPr>
        <w:rFonts w:asciiTheme="majorHAnsi" w:eastAsiaTheme="majorEastAsia" w:hAnsiTheme="majorHAnsi" w:cstheme="majorBidi"/>
      </w:rPr>
      <w:tblPr/>
      <w:tcPr>
        <w:tcBorders>
          <w:top w:val="nil"/>
          <w:bottom w:val="single" w:sz="8" w:space="0" w:color="1A4960" w:themeColor="accent3"/>
        </w:tcBorders>
      </w:tcPr>
    </w:tblStylePr>
    <w:tblStylePr w:type="lastRow">
      <w:rPr>
        <w:b/>
        <w:bCs/>
        <w:color w:val="333F48" w:themeColor="text2"/>
      </w:rPr>
      <w:tblPr/>
      <w:tcPr>
        <w:tcBorders>
          <w:top w:val="single" w:sz="8" w:space="0" w:color="1A4960" w:themeColor="accent3"/>
          <w:bottom w:val="single" w:sz="8" w:space="0" w:color="1A4960" w:themeColor="accent3"/>
        </w:tcBorders>
      </w:tcPr>
    </w:tblStylePr>
    <w:tblStylePr w:type="firstCol">
      <w:rPr>
        <w:b/>
        <w:bCs/>
      </w:rPr>
    </w:tblStylePr>
    <w:tblStylePr w:type="lastCol">
      <w:rPr>
        <w:b/>
        <w:bCs/>
      </w:rPr>
      <w:tblPr/>
      <w:tcPr>
        <w:tcBorders>
          <w:top w:val="single" w:sz="8" w:space="0" w:color="1A4960" w:themeColor="accent3"/>
          <w:bottom w:val="single" w:sz="8" w:space="0" w:color="1A4960" w:themeColor="accent3"/>
        </w:tcBorders>
      </w:tcPr>
    </w:tblStylePr>
    <w:tblStylePr w:type="band1Vert">
      <w:tblPr/>
      <w:tcPr>
        <w:shd w:val="clear" w:color="auto" w:fill="B3D8EA" w:themeFill="accent3" w:themeFillTint="3F"/>
      </w:tcPr>
    </w:tblStylePr>
    <w:tblStylePr w:type="band1Horz">
      <w:tblPr/>
      <w:tcPr>
        <w:shd w:val="clear" w:color="auto" w:fill="B3D8EA" w:themeFill="accent3" w:themeFillTint="3F"/>
      </w:tcPr>
    </w:tblStylePr>
  </w:style>
  <w:style w:type="table" w:styleId="MediumList1-Accent4">
    <w:name w:val="Medium List 1 Accent 4"/>
    <w:basedOn w:val="TableNormal"/>
    <w:uiPriority w:val="98"/>
    <w:semiHidden/>
    <w:rsid w:val="00B12EF5"/>
    <w:tblPr>
      <w:tblStyleRowBandSize w:val="1"/>
      <w:tblStyleColBandSize w:val="1"/>
      <w:tblBorders>
        <w:top w:val="single" w:sz="8" w:space="0" w:color="6BC7BB" w:themeColor="accent4"/>
        <w:bottom w:val="single" w:sz="8" w:space="0" w:color="6BC7BB" w:themeColor="accent4"/>
      </w:tblBorders>
    </w:tblPr>
    <w:tblStylePr w:type="firstRow">
      <w:rPr>
        <w:rFonts w:asciiTheme="majorHAnsi" w:eastAsiaTheme="majorEastAsia" w:hAnsiTheme="majorHAnsi" w:cstheme="majorBidi"/>
      </w:rPr>
      <w:tblPr/>
      <w:tcPr>
        <w:tcBorders>
          <w:top w:val="nil"/>
          <w:bottom w:val="single" w:sz="8" w:space="0" w:color="6BC7BB" w:themeColor="accent4"/>
        </w:tcBorders>
      </w:tcPr>
    </w:tblStylePr>
    <w:tblStylePr w:type="lastRow">
      <w:rPr>
        <w:b/>
        <w:bCs/>
        <w:color w:val="333F48" w:themeColor="text2"/>
      </w:rPr>
      <w:tblPr/>
      <w:tcPr>
        <w:tcBorders>
          <w:top w:val="single" w:sz="8" w:space="0" w:color="6BC7BB" w:themeColor="accent4"/>
          <w:bottom w:val="single" w:sz="8" w:space="0" w:color="6BC7BB" w:themeColor="accent4"/>
        </w:tcBorders>
      </w:tcPr>
    </w:tblStylePr>
    <w:tblStylePr w:type="firstCol">
      <w:rPr>
        <w:b/>
        <w:bCs/>
      </w:rPr>
    </w:tblStylePr>
    <w:tblStylePr w:type="lastCol">
      <w:rPr>
        <w:b/>
        <w:bCs/>
      </w:rPr>
      <w:tblPr/>
      <w:tcPr>
        <w:tcBorders>
          <w:top w:val="single" w:sz="8" w:space="0" w:color="6BC7BB" w:themeColor="accent4"/>
          <w:bottom w:val="single" w:sz="8" w:space="0" w:color="6BC7BB" w:themeColor="accent4"/>
        </w:tcBorders>
      </w:tcPr>
    </w:tblStylePr>
    <w:tblStylePr w:type="band1Vert">
      <w:tblPr/>
      <w:tcPr>
        <w:shd w:val="clear" w:color="auto" w:fill="DAF1EE" w:themeFill="accent4" w:themeFillTint="3F"/>
      </w:tcPr>
    </w:tblStylePr>
    <w:tblStylePr w:type="band1Horz">
      <w:tblPr/>
      <w:tcPr>
        <w:shd w:val="clear" w:color="auto" w:fill="DAF1EE" w:themeFill="accent4" w:themeFillTint="3F"/>
      </w:tcPr>
    </w:tblStylePr>
  </w:style>
  <w:style w:type="table" w:styleId="MediumList1-Accent5">
    <w:name w:val="Medium List 1 Accent 5"/>
    <w:basedOn w:val="TableNormal"/>
    <w:uiPriority w:val="98"/>
    <w:semiHidden/>
    <w:rsid w:val="00B12EF5"/>
    <w:tblPr>
      <w:tblStyleRowBandSize w:val="1"/>
      <w:tblStyleColBandSize w:val="1"/>
      <w:tblBorders>
        <w:top w:val="single" w:sz="8" w:space="0" w:color="304B4B" w:themeColor="accent5"/>
        <w:bottom w:val="single" w:sz="8" w:space="0" w:color="304B4B" w:themeColor="accent5"/>
      </w:tblBorders>
    </w:tblPr>
    <w:tblStylePr w:type="firstRow">
      <w:rPr>
        <w:rFonts w:asciiTheme="majorHAnsi" w:eastAsiaTheme="majorEastAsia" w:hAnsiTheme="majorHAnsi" w:cstheme="majorBidi"/>
      </w:rPr>
      <w:tblPr/>
      <w:tcPr>
        <w:tcBorders>
          <w:top w:val="nil"/>
          <w:bottom w:val="single" w:sz="8" w:space="0" w:color="304B4B" w:themeColor="accent5"/>
        </w:tcBorders>
      </w:tcPr>
    </w:tblStylePr>
    <w:tblStylePr w:type="lastRow">
      <w:rPr>
        <w:b/>
        <w:bCs/>
        <w:color w:val="333F48" w:themeColor="text2"/>
      </w:rPr>
      <w:tblPr/>
      <w:tcPr>
        <w:tcBorders>
          <w:top w:val="single" w:sz="8" w:space="0" w:color="304B4B" w:themeColor="accent5"/>
          <w:bottom w:val="single" w:sz="8" w:space="0" w:color="304B4B" w:themeColor="accent5"/>
        </w:tcBorders>
      </w:tcPr>
    </w:tblStylePr>
    <w:tblStylePr w:type="firstCol">
      <w:rPr>
        <w:b/>
        <w:bCs/>
      </w:rPr>
    </w:tblStylePr>
    <w:tblStylePr w:type="lastCol">
      <w:rPr>
        <w:b/>
        <w:bCs/>
      </w:rPr>
      <w:tblPr/>
      <w:tcPr>
        <w:tcBorders>
          <w:top w:val="single" w:sz="8" w:space="0" w:color="304B4B" w:themeColor="accent5"/>
          <w:bottom w:val="single" w:sz="8" w:space="0" w:color="304B4B" w:themeColor="accent5"/>
        </w:tcBorders>
      </w:tcPr>
    </w:tblStylePr>
    <w:tblStylePr w:type="band1Vert">
      <w:tblPr/>
      <w:tcPr>
        <w:shd w:val="clear" w:color="auto" w:fill="C4D9D9" w:themeFill="accent5" w:themeFillTint="3F"/>
      </w:tcPr>
    </w:tblStylePr>
    <w:tblStylePr w:type="band1Horz">
      <w:tblPr/>
      <w:tcPr>
        <w:shd w:val="clear" w:color="auto" w:fill="C4D9D9" w:themeFill="accent5" w:themeFillTint="3F"/>
      </w:tcPr>
    </w:tblStylePr>
  </w:style>
  <w:style w:type="table" w:styleId="MediumList1-Accent6">
    <w:name w:val="Medium List 1 Accent 6"/>
    <w:basedOn w:val="TableNormal"/>
    <w:uiPriority w:val="98"/>
    <w:semiHidden/>
    <w:rsid w:val="00B12EF5"/>
    <w:tblPr>
      <w:tblStyleRowBandSize w:val="1"/>
      <w:tblStyleColBandSize w:val="1"/>
      <w:tblBorders>
        <w:top w:val="single" w:sz="8" w:space="0" w:color="D6BB9D" w:themeColor="accent6"/>
        <w:bottom w:val="single" w:sz="8" w:space="0" w:color="D6BB9D" w:themeColor="accent6"/>
      </w:tblBorders>
    </w:tblPr>
    <w:tblStylePr w:type="firstRow">
      <w:rPr>
        <w:rFonts w:asciiTheme="majorHAnsi" w:eastAsiaTheme="majorEastAsia" w:hAnsiTheme="majorHAnsi" w:cstheme="majorBidi"/>
      </w:rPr>
      <w:tblPr/>
      <w:tcPr>
        <w:tcBorders>
          <w:top w:val="nil"/>
          <w:bottom w:val="single" w:sz="8" w:space="0" w:color="D6BB9D" w:themeColor="accent6"/>
        </w:tcBorders>
      </w:tcPr>
    </w:tblStylePr>
    <w:tblStylePr w:type="lastRow">
      <w:rPr>
        <w:b/>
        <w:bCs/>
        <w:color w:val="333F48" w:themeColor="text2"/>
      </w:rPr>
      <w:tblPr/>
      <w:tcPr>
        <w:tcBorders>
          <w:top w:val="single" w:sz="8" w:space="0" w:color="D6BB9D" w:themeColor="accent6"/>
          <w:bottom w:val="single" w:sz="8" w:space="0" w:color="D6BB9D" w:themeColor="accent6"/>
        </w:tcBorders>
      </w:tcPr>
    </w:tblStylePr>
    <w:tblStylePr w:type="firstCol">
      <w:rPr>
        <w:b/>
        <w:bCs/>
      </w:rPr>
    </w:tblStylePr>
    <w:tblStylePr w:type="lastCol">
      <w:rPr>
        <w:b/>
        <w:bCs/>
      </w:rPr>
      <w:tblPr/>
      <w:tcPr>
        <w:tcBorders>
          <w:top w:val="single" w:sz="8" w:space="0" w:color="D6BB9D" w:themeColor="accent6"/>
          <w:bottom w:val="single" w:sz="8" w:space="0" w:color="D6BB9D" w:themeColor="accent6"/>
        </w:tcBorders>
      </w:tcPr>
    </w:tblStylePr>
    <w:tblStylePr w:type="band1Vert">
      <w:tblPr/>
      <w:tcPr>
        <w:shd w:val="clear" w:color="auto" w:fill="F4EEE6" w:themeFill="accent6" w:themeFillTint="3F"/>
      </w:tcPr>
    </w:tblStylePr>
    <w:tblStylePr w:type="band1Horz">
      <w:tblPr/>
      <w:tcPr>
        <w:shd w:val="clear" w:color="auto" w:fill="F4EEE6" w:themeFill="accent6" w:themeFillTint="3F"/>
      </w:tcPr>
    </w:tblStylePr>
  </w:style>
  <w:style w:type="table" w:styleId="MediumList2">
    <w:name w:val="Medium List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rPr>
        <w:sz w:val="24"/>
        <w:szCs w:val="24"/>
      </w:rPr>
      <w:tblPr/>
      <w:tcPr>
        <w:tcBorders>
          <w:top w:val="nil"/>
          <w:left w:val="nil"/>
          <w:bottom w:val="single" w:sz="24" w:space="0" w:color="FF5F49" w:themeColor="accent1"/>
          <w:right w:val="nil"/>
          <w:insideH w:val="nil"/>
          <w:insideV w:val="nil"/>
        </w:tcBorders>
        <w:shd w:val="clear" w:color="auto" w:fill="FFFFFF" w:themeFill="background1"/>
      </w:tcPr>
    </w:tblStylePr>
    <w:tblStylePr w:type="lastRow">
      <w:tblPr/>
      <w:tcPr>
        <w:tcBorders>
          <w:top w:val="single" w:sz="8" w:space="0" w:color="FF5F49"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5F49" w:themeColor="accent1"/>
          <w:insideH w:val="nil"/>
          <w:insideV w:val="nil"/>
        </w:tcBorders>
        <w:shd w:val="clear" w:color="auto" w:fill="FFFFFF" w:themeFill="background1"/>
      </w:tcPr>
    </w:tblStylePr>
    <w:tblStylePr w:type="lastCol">
      <w:tblPr/>
      <w:tcPr>
        <w:tcBorders>
          <w:top w:val="nil"/>
          <w:left w:val="single" w:sz="8" w:space="0" w:color="FF5F49"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top w:val="nil"/>
          <w:bottom w:val="nil"/>
          <w:insideH w:val="nil"/>
          <w:insideV w:val="nil"/>
        </w:tcBorders>
        <w:shd w:val="clear" w:color="auto" w:fill="FFD7D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rPr>
        <w:sz w:val="24"/>
        <w:szCs w:val="24"/>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tblPr/>
      <w:tcPr>
        <w:tcBorders>
          <w:top w:val="single" w:sz="8" w:space="0" w:color="57B6D5"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7B6D5" w:themeColor="accent2"/>
          <w:insideH w:val="nil"/>
          <w:insideV w:val="nil"/>
        </w:tcBorders>
        <w:shd w:val="clear" w:color="auto" w:fill="FFFFFF" w:themeFill="background1"/>
      </w:tcPr>
    </w:tblStylePr>
    <w:tblStylePr w:type="lastCol">
      <w:tblPr/>
      <w:tcPr>
        <w:tcBorders>
          <w:top w:val="nil"/>
          <w:left w:val="single" w:sz="8" w:space="0" w:color="57B6D5"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top w:val="nil"/>
          <w:bottom w:val="nil"/>
          <w:insideH w:val="nil"/>
          <w:insideV w:val="nil"/>
        </w:tcBorders>
        <w:shd w:val="clear" w:color="auto" w:fill="D5ECF4"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rPr>
        <w:sz w:val="24"/>
        <w:szCs w:val="24"/>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tblPr/>
      <w:tcPr>
        <w:tcBorders>
          <w:top w:val="single" w:sz="8" w:space="0" w:color="1A4960"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A4960" w:themeColor="accent3"/>
          <w:insideH w:val="nil"/>
          <w:insideV w:val="nil"/>
        </w:tcBorders>
        <w:shd w:val="clear" w:color="auto" w:fill="FFFFFF" w:themeFill="background1"/>
      </w:tcPr>
    </w:tblStylePr>
    <w:tblStylePr w:type="lastCol">
      <w:tblPr/>
      <w:tcPr>
        <w:tcBorders>
          <w:top w:val="nil"/>
          <w:left w:val="single" w:sz="8" w:space="0" w:color="1A4960"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top w:val="nil"/>
          <w:bottom w:val="nil"/>
          <w:insideH w:val="nil"/>
          <w:insideV w:val="nil"/>
        </w:tcBorders>
        <w:shd w:val="clear" w:color="auto" w:fill="B3D8E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rPr>
        <w:sz w:val="24"/>
        <w:szCs w:val="24"/>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tblPr/>
      <w:tcPr>
        <w:tcBorders>
          <w:top w:val="single" w:sz="8" w:space="0" w:color="6BC7BB"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BC7BB" w:themeColor="accent4"/>
          <w:insideH w:val="nil"/>
          <w:insideV w:val="nil"/>
        </w:tcBorders>
        <w:shd w:val="clear" w:color="auto" w:fill="FFFFFF" w:themeFill="background1"/>
      </w:tcPr>
    </w:tblStylePr>
    <w:tblStylePr w:type="lastCol">
      <w:tblPr/>
      <w:tcPr>
        <w:tcBorders>
          <w:top w:val="nil"/>
          <w:left w:val="single" w:sz="8" w:space="0" w:color="6BC7BB"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top w:val="nil"/>
          <w:bottom w:val="nil"/>
          <w:insideH w:val="nil"/>
          <w:insideV w:val="nil"/>
        </w:tcBorders>
        <w:shd w:val="clear" w:color="auto" w:fill="DAF1E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rPr>
        <w:sz w:val="24"/>
        <w:szCs w:val="24"/>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tblPr/>
      <w:tcPr>
        <w:tcBorders>
          <w:top w:val="single" w:sz="8" w:space="0" w:color="304B4B"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04B4B" w:themeColor="accent5"/>
          <w:insideH w:val="nil"/>
          <w:insideV w:val="nil"/>
        </w:tcBorders>
        <w:shd w:val="clear" w:color="auto" w:fill="FFFFFF" w:themeFill="background1"/>
      </w:tcPr>
    </w:tblStylePr>
    <w:tblStylePr w:type="lastCol">
      <w:tblPr/>
      <w:tcPr>
        <w:tcBorders>
          <w:top w:val="nil"/>
          <w:left w:val="single" w:sz="8" w:space="0" w:color="304B4B"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top w:val="nil"/>
          <w:bottom w:val="nil"/>
          <w:insideH w:val="nil"/>
          <w:insideV w:val="nil"/>
        </w:tcBorders>
        <w:shd w:val="clear" w:color="auto" w:fill="C4D9D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rPr>
        <w:sz w:val="24"/>
        <w:szCs w:val="24"/>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tblPr/>
      <w:tcPr>
        <w:tcBorders>
          <w:top w:val="single" w:sz="8" w:space="0" w:color="D6BB9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6BB9D" w:themeColor="accent6"/>
          <w:insideH w:val="nil"/>
          <w:insideV w:val="nil"/>
        </w:tcBorders>
        <w:shd w:val="clear" w:color="auto" w:fill="FFFFFF" w:themeFill="background1"/>
      </w:tcPr>
    </w:tblStylePr>
    <w:tblStylePr w:type="lastCol">
      <w:tblPr/>
      <w:tcPr>
        <w:tcBorders>
          <w:top w:val="nil"/>
          <w:left w:val="single" w:sz="8" w:space="0" w:color="D6BB9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top w:val="nil"/>
          <w:bottom w:val="nil"/>
          <w:insideH w:val="nil"/>
          <w:insideV w:val="nil"/>
        </w:tcBorders>
        <w:shd w:val="clear" w:color="auto" w:fill="F4EEE6"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tblBorders>
    </w:tblPr>
    <w:tblStylePr w:type="firstRow">
      <w:pPr>
        <w:spacing w:before="0" w:after="0" w:line="240" w:lineRule="auto"/>
      </w:pPr>
      <w:rPr>
        <w:b/>
        <w:bCs/>
        <w:color w:val="FFFFFF" w:themeColor="background1"/>
      </w:rPr>
      <w:tblPr/>
      <w:tcPr>
        <w:tc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shd w:val="clear" w:color="auto" w:fill="FF5F49" w:themeFill="accent1"/>
      </w:tcPr>
    </w:tblStylePr>
    <w:tblStylePr w:type="lastRow">
      <w:pPr>
        <w:spacing w:before="0" w:after="0" w:line="240" w:lineRule="auto"/>
      </w:pPr>
      <w:rPr>
        <w:b/>
        <w:bCs/>
      </w:rPr>
      <w:tblPr/>
      <w:tcPr>
        <w:tcBorders>
          <w:top w:val="double" w:sz="6"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tcPr>
    </w:tblStylePr>
    <w:tblStylePr w:type="firstCol">
      <w:rPr>
        <w:b/>
        <w:bCs/>
      </w:rPr>
    </w:tblStylePr>
    <w:tblStylePr w:type="lastCol">
      <w:rPr>
        <w:b/>
        <w:bCs/>
      </w:rPr>
    </w:tblStylePr>
    <w:tblStylePr w:type="band1Vert">
      <w:tblPr/>
      <w:tcPr>
        <w:shd w:val="clear" w:color="auto" w:fill="FFD7D2" w:themeFill="accent1" w:themeFillTint="3F"/>
      </w:tcPr>
    </w:tblStylePr>
    <w:tblStylePr w:type="band1Horz">
      <w:tblPr/>
      <w:tcPr>
        <w:tcBorders>
          <w:insideH w:val="nil"/>
          <w:insideV w:val="nil"/>
        </w:tcBorders>
        <w:shd w:val="clear" w:color="auto" w:fill="FFD7D2"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tblBorders>
    </w:tblPr>
    <w:tblStylePr w:type="firstRow">
      <w:pPr>
        <w:spacing w:before="0" w:after="0" w:line="240" w:lineRule="auto"/>
      </w:pPr>
      <w:rPr>
        <w:b/>
        <w:bCs/>
        <w:color w:val="FFFFFF" w:themeColor="background1"/>
      </w:rPr>
      <w:tblPr/>
      <w:tcPr>
        <w:tc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shd w:val="clear" w:color="auto" w:fill="57B6D5" w:themeFill="accent2"/>
      </w:tcPr>
    </w:tblStylePr>
    <w:tblStylePr w:type="lastRow">
      <w:pPr>
        <w:spacing w:before="0" w:after="0" w:line="240" w:lineRule="auto"/>
      </w:pPr>
      <w:rPr>
        <w:b/>
        <w:bCs/>
      </w:rPr>
      <w:tblPr/>
      <w:tcPr>
        <w:tcBorders>
          <w:top w:val="double" w:sz="6"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tcPr>
    </w:tblStylePr>
    <w:tblStylePr w:type="firstCol">
      <w:rPr>
        <w:b/>
        <w:bCs/>
      </w:rPr>
    </w:tblStylePr>
    <w:tblStylePr w:type="lastCol">
      <w:rPr>
        <w:b/>
        <w:bCs/>
      </w:rPr>
    </w:tblStylePr>
    <w:tblStylePr w:type="band1Vert">
      <w:tblPr/>
      <w:tcPr>
        <w:shd w:val="clear" w:color="auto" w:fill="D5ECF4" w:themeFill="accent2" w:themeFillTint="3F"/>
      </w:tcPr>
    </w:tblStylePr>
    <w:tblStylePr w:type="band1Horz">
      <w:tblPr/>
      <w:tcPr>
        <w:tcBorders>
          <w:insideH w:val="nil"/>
          <w:insideV w:val="nil"/>
        </w:tcBorders>
        <w:shd w:val="clear" w:color="auto" w:fill="D5ECF4"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tblBorders>
    </w:tblPr>
    <w:tblStylePr w:type="firstRow">
      <w:pPr>
        <w:spacing w:before="0" w:after="0" w:line="240" w:lineRule="auto"/>
      </w:pPr>
      <w:rPr>
        <w:b/>
        <w:bCs/>
        <w:color w:val="FFFFFF" w:themeColor="background1"/>
      </w:rPr>
      <w:tblPr/>
      <w:tcPr>
        <w:tc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shd w:val="clear" w:color="auto" w:fill="1A4960" w:themeFill="accent3"/>
      </w:tcPr>
    </w:tblStylePr>
    <w:tblStylePr w:type="lastRow">
      <w:pPr>
        <w:spacing w:before="0" w:after="0" w:line="240" w:lineRule="auto"/>
      </w:pPr>
      <w:rPr>
        <w:b/>
        <w:bCs/>
      </w:rPr>
      <w:tblPr/>
      <w:tcPr>
        <w:tcBorders>
          <w:top w:val="double" w:sz="6"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D8EA" w:themeFill="accent3" w:themeFillTint="3F"/>
      </w:tcPr>
    </w:tblStylePr>
    <w:tblStylePr w:type="band1Horz">
      <w:tblPr/>
      <w:tcPr>
        <w:tcBorders>
          <w:insideH w:val="nil"/>
          <w:insideV w:val="nil"/>
        </w:tcBorders>
        <w:shd w:val="clear" w:color="auto" w:fill="B3D8EA"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tblBorders>
    </w:tblPr>
    <w:tblStylePr w:type="firstRow">
      <w:pPr>
        <w:spacing w:before="0" w:after="0" w:line="240" w:lineRule="auto"/>
      </w:pPr>
      <w:rPr>
        <w:b/>
        <w:bCs/>
        <w:color w:val="FFFFFF" w:themeColor="background1"/>
      </w:rPr>
      <w:tblPr/>
      <w:tcPr>
        <w:tc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shd w:val="clear" w:color="auto" w:fill="6BC7BB" w:themeFill="accent4"/>
      </w:tcPr>
    </w:tblStylePr>
    <w:tblStylePr w:type="lastRow">
      <w:pPr>
        <w:spacing w:before="0" w:after="0" w:line="240" w:lineRule="auto"/>
      </w:pPr>
      <w:rPr>
        <w:b/>
        <w:bCs/>
      </w:rPr>
      <w:tblPr/>
      <w:tcPr>
        <w:tcBorders>
          <w:top w:val="double" w:sz="6"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tcPr>
    </w:tblStylePr>
    <w:tblStylePr w:type="firstCol">
      <w:rPr>
        <w:b/>
        <w:bCs/>
      </w:rPr>
    </w:tblStylePr>
    <w:tblStylePr w:type="lastCol">
      <w:rPr>
        <w:b/>
        <w:bCs/>
      </w:rPr>
    </w:tblStylePr>
    <w:tblStylePr w:type="band1Vert">
      <w:tblPr/>
      <w:tcPr>
        <w:shd w:val="clear" w:color="auto" w:fill="DAF1EE" w:themeFill="accent4" w:themeFillTint="3F"/>
      </w:tcPr>
    </w:tblStylePr>
    <w:tblStylePr w:type="band1Horz">
      <w:tblPr/>
      <w:tcPr>
        <w:tcBorders>
          <w:insideH w:val="nil"/>
          <w:insideV w:val="nil"/>
        </w:tcBorders>
        <w:shd w:val="clear" w:color="auto" w:fill="DAF1E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tblBorders>
    </w:tblPr>
    <w:tblStylePr w:type="firstRow">
      <w:pPr>
        <w:spacing w:before="0" w:after="0" w:line="240" w:lineRule="auto"/>
      </w:pPr>
      <w:rPr>
        <w:b/>
        <w:bCs/>
        <w:color w:val="FFFFFF" w:themeColor="background1"/>
      </w:rPr>
      <w:tblPr/>
      <w:tcPr>
        <w:tc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shd w:val="clear" w:color="auto" w:fill="304B4B" w:themeFill="accent5"/>
      </w:tcPr>
    </w:tblStylePr>
    <w:tblStylePr w:type="lastRow">
      <w:pPr>
        <w:spacing w:before="0" w:after="0" w:line="240" w:lineRule="auto"/>
      </w:pPr>
      <w:rPr>
        <w:b/>
        <w:bCs/>
      </w:rPr>
      <w:tblPr/>
      <w:tcPr>
        <w:tcBorders>
          <w:top w:val="double" w:sz="6"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tcPr>
    </w:tblStylePr>
    <w:tblStylePr w:type="firstCol">
      <w:rPr>
        <w:b/>
        <w:bCs/>
      </w:rPr>
    </w:tblStylePr>
    <w:tblStylePr w:type="lastCol">
      <w:rPr>
        <w:b/>
        <w:bCs/>
      </w:rPr>
    </w:tblStylePr>
    <w:tblStylePr w:type="band1Vert">
      <w:tblPr/>
      <w:tcPr>
        <w:shd w:val="clear" w:color="auto" w:fill="C4D9D9" w:themeFill="accent5" w:themeFillTint="3F"/>
      </w:tcPr>
    </w:tblStylePr>
    <w:tblStylePr w:type="band1Horz">
      <w:tblPr/>
      <w:tcPr>
        <w:tcBorders>
          <w:insideH w:val="nil"/>
          <w:insideV w:val="nil"/>
        </w:tcBorders>
        <w:shd w:val="clear" w:color="auto" w:fill="C4D9D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tblBorders>
    </w:tblPr>
    <w:tblStylePr w:type="firstRow">
      <w:pPr>
        <w:spacing w:before="0" w:after="0" w:line="240" w:lineRule="auto"/>
      </w:pPr>
      <w:rPr>
        <w:b/>
        <w:bCs/>
        <w:color w:val="FFFFFF" w:themeColor="background1"/>
      </w:rPr>
      <w:tblPr/>
      <w:tcPr>
        <w:tc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shd w:val="clear" w:color="auto" w:fill="D6BB9D" w:themeFill="accent6"/>
      </w:tcPr>
    </w:tblStylePr>
    <w:tblStylePr w:type="lastRow">
      <w:pPr>
        <w:spacing w:before="0" w:after="0" w:line="240" w:lineRule="auto"/>
      </w:pPr>
      <w:rPr>
        <w:b/>
        <w:bCs/>
      </w:rPr>
      <w:tblPr/>
      <w:tcPr>
        <w:tcBorders>
          <w:top w:val="double" w:sz="6"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4EEE6" w:themeFill="accent6" w:themeFillTint="3F"/>
      </w:tcPr>
    </w:tblStylePr>
    <w:tblStylePr w:type="band1Horz">
      <w:tblPr/>
      <w:tcPr>
        <w:tcBorders>
          <w:insideH w:val="nil"/>
          <w:insideV w:val="nil"/>
        </w:tcBorders>
        <w:shd w:val="clear" w:color="auto" w:fill="F4EEE6"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5F49"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5F49" w:themeFill="accent1"/>
      </w:tcPr>
    </w:tblStylePr>
    <w:tblStylePr w:type="lastCol">
      <w:rPr>
        <w:b/>
        <w:bCs/>
        <w:color w:val="FFFFFF" w:themeColor="background1"/>
      </w:rPr>
      <w:tblPr/>
      <w:tcPr>
        <w:tcBorders>
          <w:left w:val="nil"/>
          <w:right w:val="nil"/>
          <w:insideH w:val="nil"/>
          <w:insideV w:val="nil"/>
        </w:tcBorders>
        <w:shd w:val="clear" w:color="auto" w:fill="FF5F49"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7B6D5"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7B6D5" w:themeFill="accent2"/>
      </w:tcPr>
    </w:tblStylePr>
    <w:tblStylePr w:type="lastCol">
      <w:rPr>
        <w:b/>
        <w:bCs/>
        <w:color w:val="FFFFFF" w:themeColor="background1"/>
      </w:rPr>
      <w:tblPr/>
      <w:tcPr>
        <w:tcBorders>
          <w:left w:val="nil"/>
          <w:right w:val="nil"/>
          <w:insideH w:val="nil"/>
          <w:insideV w:val="nil"/>
        </w:tcBorders>
        <w:shd w:val="clear" w:color="auto" w:fill="57B6D5"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A496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A4960" w:themeFill="accent3"/>
      </w:tcPr>
    </w:tblStylePr>
    <w:tblStylePr w:type="lastCol">
      <w:rPr>
        <w:b/>
        <w:bCs/>
        <w:color w:val="FFFFFF" w:themeColor="background1"/>
      </w:rPr>
      <w:tblPr/>
      <w:tcPr>
        <w:tcBorders>
          <w:left w:val="nil"/>
          <w:right w:val="nil"/>
          <w:insideH w:val="nil"/>
          <w:insideV w:val="nil"/>
        </w:tcBorders>
        <w:shd w:val="clear" w:color="auto" w:fill="1A496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BC7BB"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BC7BB" w:themeFill="accent4"/>
      </w:tcPr>
    </w:tblStylePr>
    <w:tblStylePr w:type="lastCol">
      <w:rPr>
        <w:b/>
        <w:bCs/>
        <w:color w:val="FFFFFF" w:themeColor="background1"/>
      </w:rPr>
      <w:tblPr/>
      <w:tcPr>
        <w:tcBorders>
          <w:left w:val="nil"/>
          <w:right w:val="nil"/>
          <w:insideH w:val="nil"/>
          <w:insideV w:val="nil"/>
        </w:tcBorders>
        <w:shd w:val="clear" w:color="auto" w:fill="6BC7BB"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04B4B"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04B4B" w:themeFill="accent5"/>
      </w:tcPr>
    </w:tblStylePr>
    <w:tblStylePr w:type="lastCol">
      <w:rPr>
        <w:b/>
        <w:bCs/>
        <w:color w:val="FFFFFF" w:themeColor="background1"/>
      </w:rPr>
      <w:tblPr/>
      <w:tcPr>
        <w:tcBorders>
          <w:left w:val="nil"/>
          <w:right w:val="nil"/>
          <w:insideH w:val="nil"/>
          <w:insideV w:val="nil"/>
        </w:tcBorders>
        <w:shd w:val="clear" w:color="auto" w:fill="304B4B"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6BB9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6BB9D" w:themeFill="accent6"/>
      </w:tcPr>
    </w:tblStylePr>
    <w:tblStylePr w:type="lastCol">
      <w:rPr>
        <w:b/>
        <w:bCs/>
        <w:color w:val="FFFFFF" w:themeColor="background1"/>
      </w:rPr>
      <w:tblPr/>
      <w:tcPr>
        <w:tcBorders>
          <w:left w:val="nil"/>
          <w:right w:val="nil"/>
          <w:insideH w:val="nil"/>
          <w:insideV w:val="nil"/>
        </w:tcBorders>
        <w:shd w:val="clear" w:color="auto" w:fill="D6BB9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8"/>
    <w:semiHidden/>
    <w:rsid w:val="00B12EF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sz w:val="24"/>
      <w:szCs w:val="30"/>
    </w:rPr>
  </w:style>
  <w:style w:type="character" w:customStyle="1" w:styleId="MessageHeaderChar">
    <w:name w:val="Message Header Char"/>
    <w:basedOn w:val="DefaultParagraphFont"/>
    <w:link w:val="MessageHeader"/>
    <w:uiPriority w:val="98"/>
    <w:semiHidden/>
    <w:rsid w:val="00262A2E"/>
    <w:rPr>
      <w:sz w:val="24"/>
      <w:szCs w:val="30"/>
      <w:shd w:val="pct20" w:color="auto" w:fill="auto"/>
    </w:rPr>
  </w:style>
  <w:style w:type="paragraph" w:styleId="NoSpacing">
    <w:name w:val="No Spacing"/>
    <w:uiPriority w:val="98"/>
    <w:rsid w:val="00B12EF5"/>
    <w:pPr>
      <w:jc w:val="both"/>
    </w:pPr>
    <w:rPr>
      <w:lang w:eastAsia="en-GB"/>
    </w:rPr>
  </w:style>
  <w:style w:type="paragraph" w:styleId="NormalWeb">
    <w:name w:val="Normal (Web)"/>
    <w:basedOn w:val="Normal"/>
    <w:uiPriority w:val="98"/>
    <w:semiHidden/>
    <w:rsid w:val="00B12EF5"/>
    <w:rPr>
      <w:sz w:val="24"/>
      <w:szCs w:val="30"/>
    </w:rPr>
  </w:style>
  <w:style w:type="paragraph" w:styleId="NormalIndent">
    <w:name w:val="Normal Indent"/>
    <w:basedOn w:val="Normal"/>
    <w:uiPriority w:val="98"/>
    <w:semiHidden/>
    <w:rsid w:val="00B12EF5"/>
    <w:pPr>
      <w:ind w:left="720"/>
    </w:pPr>
  </w:style>
  <w:style w:type="paragraph" w:styleId="NoteHeading">
    <w:name w:val="Note Heading"/>
    <w:basedOn w:val="Normal"/>
    <w:next w:val="Normal"/>
    <w:link w:val="NoteHeadingChar"/>
    <w:uiPriority w:val="98"/>
    <w:semiHidden/>
    <w:rsid w:val="00B12EF5"/>
    <w:pPr>
      <w:spacing w:line="240" w:lineRule="auto"/>
    </w:pPr>
  </w:style>
  <w:style w:type="character" w:customStyle="1" w:styleId="NoteHeadingChar">
    <w:name w:val="Note Heading Char"/>
    <w:basedOn w:val="DefaultParagraphFont"/>
    <w:link w:val="NoteHeading"/>
    <w:uiPriority w:val="98"/>
    <w:semiHidden/>
    <w:rsid w:val="00262A2E"/>
  </w:style>
  <w:style w:type="character" w:styleId="PageNumber">
    <w:name w:val="page number"/>
    <w:basedOn w:val="DefaultParagraphFont"/>
    <w:uiPriority w:val="98"/>
    <w:rsid w:val="00A45FA0"/>
    <w:rPr>
      <w:rFonts w:asciiTheme="minorHAnsi" w:eastAsiaTheme="minorEastAsia" w:hAnsiTheme="minorHAnsi" w:cstheme="minorBidi"/>
      <w:sz w:val="13"/>
      <w:szCs w:val="24"/>
    </w:rPr>
  </w:style>
  <w:style w:type="character" w:styleId="PlaceholderText">
    <w:name w:val="Placeholder Text"/>
    <w:basedOn w:val="DefaultParagraphFont"/>
    <w:uiPriority w:val="98"/>
    <w:semiHidden/>
    <w:rsid w:val="00B12EF5"/>
    <w:rPr>
      <w:rFonts w:asciiTheme="minorHAnsi" w:eastAsiaTheme="minorEastAsia" w:hAnsiTheme="minorHAnsi" w:cstheme="minorBidi"/>
      <w:color w:val="808080"/>
      <w:szCs w:val="24"/>
    </w:rPr>
  </w:style>
  <w:style w:type="paragraph" w:styleId="PlainText">
    <w:name w:val="Plain Text"/>
    <w:basedOn w:val="Normal"/>
    <w:link w:val="PlainTextChar"/>
    <w:uiPriority w:val="98"/>
    <w:semiHidden/>
    <w:rsid w:val="00B12EF5"/>
    <w:pPr>
      <w:spacing w:line="240" w:lineRule="auto"/>
    </w:pPr>
    <w:rPr>
      <w:sz w:val="21"/>
      <w:szCs w:val="26"/>
    </w:rPr>
  </w:style>
  <w:style w:type="character" w:customStyle="1" w:styleId="PlainTextChar">
    <w:name w:val="Plain Text Char"/>
    <w:basedOn w:val="DefaultParagraphFont"/>
    <w:link w:val="PlainText"/>
    <w:uiPriority w:val="98"/>
    <w:semiHidden/>
    <w:rsid w:val="00262A2E"/>
    <w:rPr>
      <w:sz w:val="21"/>
      <w:szCs w:val="26"/>
    </w:rPr>
  </w:style>
  <w:style w:type="paragraph" w:styleId="Quote">
    <w:name w:val="Quote"/>
    <w:basedOn w:val="Normal"/>
    <w:next w:val="Normal"/>
    <w:link w:val="QuoteChar"/>
    <w:uiPriority w:val="98"/>
    <w:semiHidden/>
    <w:rsid w:val="00B12EF5"/>
    <w:rPr>
      <w:i/>
      <w:iCs/>
    </w:rPr>
  </w:style>
  <w:style w:type="character" w:customStyle="1" w:styleId="QuoteChar">
    <w:name w:val="Quote Char"/>
    <w:basedOn w:val="DefaultParagraphFont"/>
    <w:link w:val="Quote"/>
    <w:uiPriority w:val="98"/>
    <w:semiHidden/>
    <w:rsid w:val="00262A2E"/>
    <w:rPr>
      <w:i/>
      <w:iCs/>
      <w:color w:val="000000" w:themeColor="text1"/>
    </w:rPr>
  </w:style>
  <w:style w:type="paragraph" w:styleId="Salutation">
    <w:name w:val="Salutation"/>
    <w:basedOn w:val="Normal"/>
    <w:next w:val="Normal"/>
    <w:link w:val="SalutationChar"/>
    <w:uiPriority w:val="98"/>
    <w:semiHidden/>
    <w:rsid w:val="00B12EF5"/>
  </w:style>
  <w:style w:type="character" w:customStyle="1" w:styleId="SalutationChar">
    <w:name w:val="Salutation Char"/>
    <w:basedOn w:val="DefaultParagraphFont"/>
    <w:link w:val="Salutation"/>
    <w:uiPriority w:val="98"/>
    <w:semiHidden/>
    <w:rsid w:val="00262A2E"/>
  </w:style>
  <w:style w:type="paragraph" w:styleId="Signature">
    <w:name w:val="Signature"/>
    <w:basedOn w:val="Normal"/>
    <w:link w:val="SignatureChar"/>
    <w:uiPriority w:val="98"/>
    <w:semiHidden/>
    <w:rsid w:val="00B12EF5"/>
    <w:pPr>
      <w:spacing w:line="240" w:lineRule="auto"/>
      <w:ind w:left="4252"/>
    </w:pPr>
  </w:style>
  <w:style w:type="character" w:customStyle="1" w:styleId="SignatureChar">
    <w:name w:val="Signature Char"/>
    <w:basedOn w:val="DefaultParagraphFont"/>
    <w:link w:val="Signature"/>
    <w:uiPriority w:val="98"/>
    <w:semiHidden/>
    <w:rsid w:val="00262A2E"/>
  </w:style>
  <w:style w:type="character" w:styleId="Strong">
    <w:name w:val="Strong"/>
    <w:basedOn w:val="DefaultParagraphFont"/>
    <w:uiPriority w:val="98"/>
    <w:semiHidden/>
    <w:rsid w:val="00B12EF5"/>
    <w:rPr>
      <w:rFonts w:asciiTheme="minorHAnsi" w:eastAsiaTheme="minorEastAsia" w:hAnsiTheme="minorHAnsi" w:cstheme="minorBidi"/>
      <w:b/>
      <w:bCs/>
      <w:szCs w:val="24"/>
    </w:rPr>
  </w:style>
  <w:style w:type="character" w:styleId="SubtleEmphasis">
    <w:name w:val="Subtle Emphasis"/>
    <w:basedOn w:val="DefaultParagraphFont"/>
    <w:uiPriority w:val="98"/>
    <w:semiHidden/>
    <w:rsid w:val="00B12EF5"/>
    <w:rPr>
      <w:rFonts w:asciiTheme="minorHAnsi" w:eastAsiaTheme="minorEastAsia" w:hAnsiTheme="minorHAnsi" w:cstheme="minorBidi"/>
      <w:i/>
      <w:iCs/>
      <w:color w:val="808080" w:themeColor="text1" w:themeTint="7F"/>
      <w:szCs w:val="24"/>
    </w:rPr>
  </w:style>
  <w:style w:type="character" w:styleId="SubtleReference">
    <w:name w:val="Subtle Reference"/>
    <w:basedOn w:val="DefaultParagraphFont"/>
    <w:uiPriority w:val="98"/>
    <w:semiHidden/>
    <w:rsid w:val="002312FF"/>
    <w:rPr>
      <w:rFonts w:asciiTheme="minorHAnsi" w:eastAsiaTheme="minorEastAsia" w:hAnsiTheme="minorHAnsi" w:cstheme="minorBidi"/>
      <w:smallCaps/>
      <w:color w:val="57B6D5" w:themeColor="accent2"/>
      <w:szCs w:val="24"/>
      <w:u w:val="none"/>
    </w:rPr>
  </w:style>
  <w:style w:type="table" w:styleId="Table3Deffects1">
    <w:name w:val="Table 3D effects 1"/>
    <w:basedOn w:val="TableNormal"/>
    <w:uiPriority w:val="98"/>
    <w:semiHidden/>
    <w:rsid w:val="00B12EF5"/>
    <w:pPr>
      <w:spacing w:line="264"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8"/>
    <w:semiHidden/>
    <w:rsid w:val="00B12EF5"/>
    <w:pPr>
      <w:spacing w:line="264"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8"/>
    <w:semiHidden/>
    <w:rsid w:val="00B12EF5"/>
    <w:pPr>
      <w:spacing w:line="264"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8"/>
    <w:semiHidden/>
    <w:rsid w:val="00B12EF5"/>
    <w:pPr>
      <w:spacing w:line="264"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8"/>
    <w:semiHidden/>
    <w:rsid w:val="00B12EF5"/>
    <w:pPr>
      <w:spacing w:line="264"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8"/>
    <w:semiHidden/>
    <w:rsid w:val="00B12EF5"/>
    <w:pPr>
      <w:spacing w:line="264"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8"/>
    <w:semiHidden/>
    <w:rsid w:val="00B12EF5"/>
    <w:pPr>
      <w:spacing w:line="264"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8"/>
    <w:semiHidden/>
    <w:rsid w:val="00B12EF5"/>
    <w:pPr>
      <w:spacing w:line="264"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8"/>
    <w:semiHidden/>
    <w:rsid w:val="00B12EF5"/>
    <w:pPr>
      <w:spacing w:line="264"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8"/>
    <w:semiHidden/>
    <w:rsid w:val="00B12EF5"/>
    <w:pPr>
      <w:spacing w:line="264"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8"/>
    <w:semiHidden/>
    <w:rsid w:val="00B12EF5"/>
    <w:pPr>
      <w:spacing w:line="264"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8"/>
    <w:semiHidden/>
    <w:rsid w:val="00B12EF5"/>
    <w:pPr>
      <w:spacing w:line="264"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semiHidden/>
    <w:rsid w:val="00B12EF5"/>
    <w:pPr>
      <w:spacing w:line="264"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semiHidden/>
    <w:rsid w:val="00B12EF5"/>
    <w:pPr>
      <w:spacing w:line="264"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8"/>
    <w:semiHidden/>
    <w:rsid w:val="00B12EF5"/>
    <w:pPr>
      <w:spacing w:line="264"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8"/>
    <w:semiHidden/>
    <w:rsid w:val="00B12EF5"/>
    <w:pPr>
      <w:spacing w:line="264"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8"/>
    <w:semiHidden/>
    <w:rsid w:val="00B12EF5"/>
    <w:pPr>
      <w:spacing w:line="264"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8"/>
    <w:semiHidden/>
    <w:rsid w:val="00B12EF5"/>
    <w:pPr>
      <w:spacing w:line="264"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8"/>
    <w:semiHidden/>
    <w:rsid w:val="00B12EF5"/>
    <w:pPr>
      <w:spacing w:line="264"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8"/>
    <w:semiHidden/>
    <w:rsid w:val="00B12EF5"/>
    <w:pPr>
      <w:spacing w:line="264"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8"/>
    <w:semiHidden/>
    <w:rsid w:val="00B12EF5"/>
    <w:pPr>
      <w:spacing w:line="264"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8"/>
    <w:semiHidden/>
    <w:rsid w:val="00B12EF5"/>
    <w:pPr>
      <w:spacing w:line="264"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8"/>
    <w:semiHidden/>
    <w:rsid w:val="00B12EF5"/>
    <w:pPr>
      <w:spacing w:line="264"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8"/>
    <w:semiHidden/>
    <w:rsid w:val="00B12EF5"/>
    <w:pPr>
      <w:spacing w:line="264"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B12EF5"/>
    <w:pPr>
      <w:ind w:left="180" w:hanging="180"/>
    </w:pPr>
  </w:style>
  <w:style w:type="paragraph" w:styleId="TableofFigures">
    <w:name w:val="table of figures"/>
    <w:basedOn w:val="Normal"/>
    <w:next w:val="Normal"/>
    <w:uiPriority w:val="98"/>
    <w:semiHidden/>
    <w:rsid w:val="00B12EF5"/>
  </w:style>
  <w:style w:type="table" w:styleId="TableProfessional">
    <w:name w:val="Table Professional"/>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8"/>
    <w:semiHidden/>
    <w:rsid w:val="00B12EF5"/>
    <w:pPr>
      <w:spacing w:line="264"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8"/>
    <w:semiHidden/>
    <w:rsid w:val="00B12EF5"/>
    <w:pPr>
      <w:spacing w:line="264"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8"/>
    <w:semiHidden/>
    <w:rsid w:val="00B12EF5"/>
    <w:pPr>
      <w:spacing w:line="264"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8"/>
    <w:semiHidden/>
    <w:rsid w:val="00B12EF5"/>
    <w:pPr>
      <w:spacing w:line="264"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8"/>
    <w:semiHidden/>
    <w:rsid w:val="00B12EF5"/>
    <w:pPr>
      <w:spacing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8"/>
    <w:semiHidden/>
    <w:rsid w:val="00B12EF5"/>
    <w:pPr>
      <w:spacing w:line="264"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8"/>
    <w:semiHidden/>
    <w:rsid w:val="00B12EF5"/>
    <w:pPr>
      <w:spacing w:line="264"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8"/>
    <w:semiHidden/>
    <w:rsid w:val="00B12EF5"/>
    <w:pPr>
      <w:spacing w:line="264"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BaseH2AgtAdv"/>
    <w:next w:val="Normal"/>
    <w:link w:val="TitleChar"/>
    <w:uiPriority w:val="98"/>
    <w:semiHidden/>
    <w:rsid w:val="00967AF2"/>
    <w:pPr>
      <w:contextualSpacing/>
    </w:pPr>
    <w:rPr>
      <w:color w:val="262F35" w:themeColor="text2" w:themeShade="BF"/>
      <w:spacing w:val="5"/>
      <w:kern w:val="28"/>
      <w:szCs w:val="34"/>
    </w:rPr>
  </w:style>
  <w:style w:type="character" w:customStyle="1" w:styleId="TitleChar">
    <w:name w:val="Title Char"/>
    <w:basedOn w:val="DefaultParagraphFont"/>
    <w:link w:val="Title"/>
    <w:uiPriority w:val="98"/>
    <w:semiHidden/>
    <w:rsid w:val="00262A2E"/>
    <w:rPr>
      <w:rFonts w:asciiTheme="majorHAnsi" w:eastAsiaTheme="majorEastAsia" w:hAnsiTheme="majorHAnsi" w:cstheme="majorBidi"/>
      <w:color w:val="262F35" w:themeColor="text2" w:themeShade="BF"/>
      <w:spacing w:val="5"/>
      <w:kern w:val="28"/>
      <w:sz w:val="30"/>
      <w:szCs w:val="34"/>
    </w:rPr>
  </w:style>
  <w:style w:type="paragraph" w:styleId="TOAHeading">
    <w:name w:val="toa heading"/>
    <w:basedOn w:val="Normal"/>
    <w:next w:val="Normal"/>
    <w:uiPriority w:val="98"/>
    <w:semiHidden/>
    <w:rsid w:val="00B12EF5"/>
    <w:pPr>
      <w:spacing w:before="120"/>
    </w:pPr>
    <w:rPr>
      <w:b/>
      <w:bCs/>
      <w:sz w:val="24"/>
      <w:szCs w:val="30"/>
    </w:rPr>
  </w:style>
  <w:style w:type="paragraph" w:styleId="TOC1">
    <w:name w:val="toc 1"/>
    <w:basedOn w:val="NormalAshurst"/>
    <w:uiPriority w:val="39"/>
    <w:rsid w:val="000511DE"/>
    <w:pPr>
      <w:tabs>
        <w:tab w:val="right" w:leader="dot" w:pos="9072"/>
      </w:tabs>
      <w:spacing w:before="120" w:after="0"/>
      <w:ind w:left="782" w:right="26" w:hanging="782"/>
    </w:pPr>
    <w:rPr>
      <w:bCs/>
      <w:noProof/>
      <w:lang w:eastAsia="zh-CN"/>
    </w:rPr>
  </w:style>
  <w:style w:type="paragraph" w:styleId="TOC2">
    <w:name w:val="toc 2"/>
    <w:basedOn w:val="TOC1"/>
    <w:uiPriority w:val="39"/>
    <w:rsid w:val="000511DE"/>
    <w:pPr>
      <w:ind w:left="1406" w:hanging="624"/>
      <w:contextualSpacing/>
    </w:pPr>
  </w:style>
  <w:style w:type="paragraph" w:styleId="TOC3">
    <w:name w:val="toc 3"/>
    <w:basedOn w:val="TOC1"/>
    <w:uiPriority w:val="39"/>
    <w:rsid w:val="00514E03"/>
    <w:pPr>
      <w:numPr>
        <w:numId w:val="31"/>
      </w:numPr>
      <w:contextualSpacing/>
    </w:pPr>
  </w:style>
  <w:style w:type="paragraph" w:styleId="TOC4">
    <w:name w:val="toc 4"/>
    <w:basedOn w:val="TOC1"/>
    <w:uiPriority w:val="39"/>
    <w:rsid w:val="00DD7479"/>
    <w:pPr>
      <w:numPr>
        <w:numId w:val="30"/>
      </w:numPr>
      <w:contextualSpacing/>
    </w:pPr>
  </w:style>
  <w:style w:type="paragraph" w:styleId="TOC5">
    <w:name w:val="toc 5"/>
    <w:basedOn w:val="Normal"/>
    <w:next w:val="Normal"/>
    <w:uiPriority w:val="39"/>
    <w:rsid w:val="007E3297"/>
    <w:pPr>
      <w:numPr>
        <w:numId w:val="24"/>
      </w:numPr>
      <w:tabs>
        <w:tab w:val="right" w:leader="dot" w:pos="8562"/>
      </w:tabs>
      <w:spacing w:before="120" w:after="0"/>
      <w:ind w:right="284"/>
      <w:contextualSpacing/>
    </w:pPr>
  </w:style>
  <w:style w:type="paragraph" w:styleId="TOC6">
    <w:name w:val="toc 6"/>
    <w:basedOn w:val="Normal"/>
    <w:next w:val="Normal"/>
    <w:uiPriority w:val="39"/>
    <w:rsid w:val="000511DE"/>
    <w:pPr>
      <w:tabs>
        <w:tab w:val="left" w:pos="2130"/>
        <w:tab w:val="right" w:leader="dot" w:pos="9072"/>
      </w:tabs>
      <w:spacing w:before="120" w:after="0"/>
      <w:ind w:left="2030" w:right="26" w:hanging="624"/>
      <w:contextualSpacing/>
    </w:pPr>
    <w:rPr>
      <w:noProof/>
      <w:sz w:val="22"/>
      <w:szCs w:val="22"/>
    </w:rPr>
  </w:style>
  <w:style w:type="paragraph" w:styleId="TOC7">
    <w:name w:val="toc 7"/>
    <w:basedOn w:val="TOC1"/>
    <w:next w:val="Normal"/>
    <w:uiPriority w:val="39"/>
    <w:rsid w:val="00514E03"/>
    <w:pPr>
      <w:spacing w:before="0"/>
      <w:ind w:firstLine="0"/>
      <w:contextualSpacing/>
    </w:pPr>
  </w:style>
  <w:style w:type="paragraph" w:styleId="TOC8">
    <w:name w:val="toc 8"/>
    <w:basedOn w:val="Normal"/>
    <w:next w:val="Normal"/>
    <w:uiPriority w:val="39"/>
    <w:rsid w:val="00B12EF5"/>
    <w:pPr>
      <w:spacing w:before="120" w:after="0"/>
      <w:ind w:left="1260"/>
    </w:pPr>
  </w:style>
  <w:style w:type="paragraph" w:styleId="TOC9">
    <w:name w:val="toc 9"/>
    <w:basedOn w:val="Normal"/>
    <w:next w:val="Normal"/>
    <w:uiPriority w:val="39"/>
    <w:rsid w:val="00B12EF5"/>
    <w:pPr>
      <w:spacing w:before="120" w:after="0"/>
      <w:ind w:left="1440"/>
    </w:pPr>
  </w:style>
  <w:style w:type="paragraph" w:styleId="TOCHeading">
    <w:name w:val="TOC Heading"/>
    <w:basedOn w:val="Normal"/>
    <w:next w:val="Normal"/>
    <w:uiPriority w:val="12"/>
    <w:rsid w:val="00166316"/>
    <w:pPr>
      <w:keepNext/>
      <w:suppressAutoHyphens/>
      <w:spacing w:after="900" w:line="280" w:lineRule="atLeast"/>
    </w:pPr>
    <w:rPr>
      <w:rFonts w:asciiTheme="majorHAnsi" w:eastAsiaTheme="majorEastAsia" w:hAnsiTheme="majorHAnsi" w:cstheme="majorBidi"/>
      <w:sz w:val="30"/>
      <w:szCs w:val="34"/>
    </w:rPr>
  </w:style>
  <w:style w:type="character" w:customStyle="1" w:styleId="StandardAshurstChar">
    <w:name w:val="StandardAshurst Char"/>
    <w:basedOn w:val="DefaultParagraphFont"/>
    <w:link w:val="StandardAshurst"/>
    <w:uiPriority w:val="7"/>
    <w:rsid w:val="001A46E1"/>
    <w:rPr>
      <w:color w:val="auto"/>
    </w:rPr>
  </w:style>
  <w:style w:type="paragraph" w:customStyle="1" w:styleId="Alt2RecitalsAshurst">
    <w:name w:val="Alt2_RecitalsAshurst"/>
    <w:basedOn w:val="NormalAshurst"/>
    <w:uiPriority w:val="13"/>
    <w:rsid w:val="009B082F"/>
    <w:pPr>
      <w:numPr>
        <w:numId w:val="21"/>
      </w:numPr>
      <w:outlineLvl w:val="0"/>
    </w:pPr>
    <w:rPr>
      <w:lang w:eastAsia="zh-CN"/>
    </w:rPr>
  </w:style>
  <w:style w:type="paragraph" w:customStyle="1" w:styleId="AltPartiesAshurst">
    <w:name w:val="AltPartiesAshurst"/>
    <w:basedOn w:val="NormalAshurst"/>
    <w:uiPriority w:val="13"/>
    <w:rsid w:val="009B082F"/>
    <w:pPr>
      <w:numPr>
        <w:numId w:val="22"/>
      </w:numPr>
      <w:outlineLvl w:val="0"/>
    </w:pPr>
    <w:rPr>
      <w:lang w:eastAsia="zh-CN"/>
    </w:rPr>
  </w:style>
  <w:style w:type="paragraph" w:customStyle="1" w:styleId="Definition4">
    <w:name w:val="Definition4"/>
    <w:basedOn w:val="NormalAshurst"/>
    <w:uiPriority w:val="2"/>
    <w:qFormat/>
    <w:rsid w:val="00AB24AD"/>
    <w:pPr>
      <w:numPr>
        <w:ilvl w:val="3"/>
        <w:numId w:val="18"/>
      </w:numPr>
    </w:pPr>
  </w:style>
  <w:style w:type="paragraph" w:customStyle="1" w:styleId="SH6Ashurst">
    <w:name w:val="SH6Ashurst"/>
    <w:basedOn w:val="NormalAshurst"/>
    <w:uiPriority w:val="10"/>
    <w:qFormat/>
    <w:rsid w:val="00FB0BDE"/>
    <w:pPr>
      <w:numPr>
        <w:ilvl w:val="5"/>
        <w:numId w:val="14"/>
      </w:numPr>
    </w:pPr>
  </w:style>
  <w:style w:type="paragraph" w:customStyle="1" w:styleId="SH7Ashurst">
    <w:name w:val="SH7Ashurst"/>
    <w:basedOn w:val="NormalAshurst"/>
    <w:uiPriority w:val="10"/>
    <w:qFormat/>
    <w:rsid w:val="00FB0BDE"/>
    <w:pPr>
      <w:numPr>
        <w:ilvl w:val="6"/>
        <w:numId w:val="14"/>
      </w:numPr>
    </w:pPr>
  </w:style>
  <w:style w:type="paragraph" w:customStyle="1" w:styleId="SH8Ashurst">
    <w:name w:val="SH8Ashurst"/>
    <w:basedOn w:val="NormalAshurst"/>
    <w:uiPriority w:val="10"/>
    <w:qFormat/>
    <w:rsid w:val="00FB0BDE"/>
    <w:pPr>
      <w:numPr>
        <w:ilvl w:val="7"/>
        <w:numId w:val="14"/>
      </w:numPr>
    </w:pPr>
  </w:style>
  <w:style w:type="paragraph" w:customStyle="1" w:styleId="BaseH1Agt">
    <w:name w:val="BaseH1_Agt"/>
    <w:basedOn w:val="NormalAshurst"/>
    <w:link w:val="BaseH1AgtChar"/>
    <w:uiPriority w:val="79"/>
    <w:rsid w:val="00623531"/>
    <w:pPr>
      <w:spacing w:line="700" w:lineRule="atLeast"/>
    </w:pPr>
    <w:rPr>
      <w:rFonts w:asciiTheme="majorHAnsi" w:hAnsiTheme="majorHAnsi"/>
      <w:color w:val="FF5F49" w:themeColor="accent1"/>
      <w:sz w:val="60"/>
    </w:rPr>
  </w:style>
  <w:style w:type="paragraph" w:customStyle="1" w:styleId="BaseH1Adv">
    <w:name w:val="BaseH1_Adv"/>
    <w:basedOn w:val="NormalAshurst"/>
    <w:uiPriority w:val="79"/>
    <w:rsid w:val="000C5F22"/>
    <w:pPr>
      <w:spacing w:line="480" w:lineRule="atLeast"/>
    </w:pPr>
    <w:rPr>
      <w:rFonts w:asciiTheme="majorHAnsi" w:hAnsiTheme="majorHAnsi"/>
      <w:color w:val="FF5F49" w:themeColor="accent1"/>
      <w:sz w:val="40"/>
      <w:szCs w:val="40"/>
    </w:rPr>
  </w:style>
  <w:style w:type="paragraph" w:customStyle="1" w:styleId="BaseH2AgtAdv">
    <w:name w:val="BaseH2_AgtAdv"/>
    <w:basedOn w:val="NormalAshurst"/>
    <w:link w:val="BaseH2AgtAdvChar"/>
    <w:uiPriority w:val="79"/>
    <w:rsid w:val="00B42BBA"/>
    <w:pPr>
      <w:spacing w:after="300" w:line="360" w:lineRule="atLeast"/>
    </w:pPr>
    <w:rPr>
      <w:rFonts w:asciiTheme="majorHAnsi" w:eastAsiaTheme="majorEastAsia" w:hAnsiTheme="majorHAnsi" w:cstheme="majorBidi"/>
      <w:sz w:val="30"/>
    </w:rPr>
  </w:style>
  <w:style w:type="paragraph" w:customStyle="1" w:styleId="BaseH3AgtAdv">
    <w:name w:val="BaseH3_AgtAdv"/>
    <w:basedOn w:val="NormalAshurst"/>
    <w:uiPriority w:val="79"/>
    <w:rsid w:val="0057703B"/>
    <w:pPr>
      <w:spacing w:line="320" w:lineRule="atLeast"/>
    </w:pPr>
    <w:rPr>
      <w:b/>
      <w:sz w:val="24"/>
    </w:rPr>
  </w:style>
  <w:style w:type="paragraph" w:customStyle="1" w:styleId="BaseH4AgtAdv">
    <w:name w:val="BaseH4_AgtAdv"/>
    <w:basedOn w:val="NormalAshurst"/>
    <w:uiPriority w:val="79"/>
    <w:rsid w:val="00FB21FE"/>
    <w:pPr>
      <w:spacing w:after="220"/>
    </w:pPr>
    <w:rPr>
      <w:b/>
      <w:bCs/>
    </w:rPr>
  </w:style>
  <w:style w:type="paragraph" w:customStyle="1" w:styleId="BaseH5AgAdv">
    <w:name w:val="BaseH5_AgAdv"/>
    <w:basedOn w:val="NormalAshurst"/>
    <w:uiPriority w:val="79"/>
    <w:rsid w:val="00C51284"/>
    <w:rPr>
      <w:b/>
      <w:lang w:val="en-AU"/>
    </w:rPr>
  </w:style>
  <w:style w:type="paragraph" w:customStyle="1" w:styleId="BaseFtnotesCaptionAgtAdvice">
    <w:name w:val="Base_FtnotesCaption_AgtAdvice"/>
    <w:basedOn w:val="NormalAshurst"/>
    <w:uiPriority w:val="79"/>
    <w:rsid w:val="007220D1"/>
    <w:pPr>
      <w:spacing w:after="0" w:line="200" w:lineRule="atLeast"/>
    </w:pPr>
    <w:rPr>
      <w:bCs/>
      <w:sz w:val="16"/>
      <w:szCs w:val="16"/>
    </w:rPr>
  </w:style>
  <w:style w:type="paragraph" w:customStyle="1" w:styleId="BaseRubricDocRef">
    <w:name w:val="Base_RubricDocRef"/>
    <w:basedOn w:val="NormalAshurst"/>
    <w:uiPriority w:val="79"/>
    <w:rsid w:val="00CF5EEE"/>
    <w:pPr>
      <w:spacing w:line="160" w:lineRule="atLeast"/>
    </w:pPr>
    <w:rPr>
      <w:sz w:val="13"/>
      <w:szCs w:val="13"/>
    </w:rPr>
  </w:style>
  <w:style w:type="paragraph" w:customStyle="1" w:styleId="BaseNormal">
    <w:name w:val="BaseNormal"/>
    <w:basedOn w:val="NormalAshurst"/>
    <w:uiPriority w:val="79"/>
    <w:rsid w:val="002316C1"/>
  </w:style>
  <w:style w:type="table" w:styleId="TableGridLight">
    <w:name w:val="Grid Table Light"/>
    <w:basedOn w:val="TableNormal"/>
    <w:uiPriority w:val="40"/>
    <w:rsid w:val="005C205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hisAgreementAshurst">
    <w:name w:val="ThisAgreementAshurst"/>
    <w:basedOn w:val="DefaultParagraphFont"/>
    <w:qFormat/>
    <w:rsid w:val="000D6DE0"/>
    <w:rPr>
      <w:rFonts w:asciiTheme="minorHAnsi" w:hAnsiTheme="minorHAnsi"/>
      <w:b/>
      <w:caps/>
      <w:smallCaps w:val="0"/>
      <w:spacing w:val="20"/>
      <w:sz w:val="20"/>
    </w:rPr>
  </w:style>
  <w:style w:type="numbering" w:customStyle="1" w:styleId="CurrentList4">
    <w:name w:val="Current List4"/>
    <w:uiPriority w:val="99"/>
    <w:rsid w:val="005427DE"/>
    <w:pPr>
      <w:numPr>
        <w:numId w:val="34"/>
      </w:numPr>
    </w:pPr>
  </w:style>
  <w:style w:type="paragraph" w:customStyle="1" w:styleId="ExecutionSignatureAshurst">
    <w:name w:val="ExecutionSignatureAshurst"/>
    <w:basedOn w:val="NormalAshurst"/>
    <w:next w:val="NormalAshurst"/>
    <w:uiPriority w:val="24"/>
    <w:rsid w:val="00A9136E"/>
    <w:pPr>
      <w:spacing w:before="60" w:after="0" w:line="160" w:lineRule="atLeast"/>
    </w:pPr>
    <w:rPr>
      <w:rFonts w:ascii="Arial" w:eastAsia="Arial" w:hAnsi="Arial" w:cs="Noto Naskh Arabic"/>
      <w:sz w:val="13"/>
      <w:szCs w:val="13"/>
      <w:lang w:val="en-AU" w:eastAsia="en-US"/>
    </w:rPr>
  </w:style>
  <w:style w:type="paragraph" w:customStyle="1" w:styleId="NoteParagraph">
    <w:name w:val="NoteParagraph"/>
    <w:basedOn w:val="NormalAshurst"/>
    <w:link w:val="NoteParagraphChar"/>
    <w:uiPriority w:val="55"/>
    <w:qFormat/>
    <w:rsid w:val="00740DE9"/>
    <w:pPr>
      <w:keepNext/>
      <w:shd w:val="clear" w:color="auto" w:fill="F1F2F2" w:themeFill="background2"/>
      <w:spacing w:line="264" w:lineRule="auto"/>
    </w:pPr>
    <w:rPr>
      <w:rFonts w:eastAsiaTheme="minorHAnsi"/>
      <w:szCs w:val="18"/>
      <w:lang w:val="en-AU" w:eastAsia="en-US"/>
    </w:rPr>
  </w:style>
  <w:style w:type="character" w:customStyle="1" w:styleId="NoteParagraphChar">
    <w:name w:val="NoteParagraph Char"/>
    <w:basedOn w:val="DefaultParagraphFont"/>
    <w:link w:val="NoteParagraph"/>
    <w:uiPriority w:val="55"/>
    <w:rsid w:val="00740DE9"/>
    <w:rPr>
      <w:rFonts w:eastAsiaTheme="minorHAnsi"/>
      <w:color w:val="auto"/>
      <w:szCs w:val="18"/>
      <w:shd w:val="clear" w:color="auto" w:fill="F1F2F2" w:themeFill="background2"/>
      <w:lang w:val="en-AU" w:eastAsia="en-US"/>
    </w:rPr>
  </w:style>
  <w:style w:type="paragraph" w:customStyle="1" w:styleId="AnnexureHeading">
    <w:name w:val="AnnexureHeading"/>
    <w:basedOn w:val="ScheduleHeadingAshurst"/>
    <w:next w:val="NormalAshurst"/>
    <w:uiPriority w:val="9"/>
    <w:rsid w:val="00730F9C"/>
    <w:pPr>
      <w:suppressAutoHyphens w:val="0"/>
    </w:pPr>
    <w:rPr>
      <w:bCs/>
      <w:iCs/>
      <w:szCs w:val="34"/>
      <w:lang w:val="en-AU" w:eastAsia="en-US"/>
    </w:rPr>
  </w:style>
  <w:style w:type="paragraph" w:customStyle="1" w:styleId="Annexure">
    <w:name w:val="Annexure#"/>
    <w:basedOn w:val="NormalAshurst"/>
    <w:next w:val="AnnexureHeading"/>
    <w:uiPriority w:val="9"/>
    <w:qFormat/>
    <w:rsid w:val="002660E8"/>
    <w:pPr>
      <w:keepNext/>
      <w:numPr>
        <w:numId w:val="23"/>
      </w:numPr>
      <w:spacing w:after="300" w:line="360" w:lineRule="atLeast"/>
      <w:outlineLvl w:val="0"/>
    </w:pPr>
    <w:rPr>
      <w:rFonts w:asciiTheme="majorHAnsi" w:eastAsiaTheme="minorHAnsi" w:hAnsiTheme="majorHAnsi" w:cstheme="majorBidi"/>
      <w:bCs/>
      <w:sz w:val="30"/>
      <w:szCs w:val="34"/>
      <w:lang w:val="en-AU" w:eastAsia="en-US"/>
    </w:rPr>
  </w:style>
  <w:style w:type="numbering" w:customStyle="1" w:styleId="OutlineAnnexures">
    <w:name w:val="OutlineAnnexures"/>
    <w:uiPriority w:val="99"/>
    <w:rsid w:val="00340B38"/>
    <w:pPr>
      <w:numPr>
        <w:numId w:val="32"/>
      </w:numPr>
    </w:pPr>
  </w:style>
  <w:style w:type="paragraph" w:customStyle="1" w:styleId="CSDateLeftAshurst">
    <w:name w:val="CSDateLeftAshurst"/>
    <w:basedOn w:val="CSDateAshurst"/>
    <w:next w:val="NormalAshurst"/>
    <w:link w:val="CSDateLeftAshurstChar"/>
    <w:uiPriority w:val="29"/>
    <w:qFormat/>
    <w:rsid w:val="00824318"/>
    <w:pPr>
      <w:jc w:val="left"/>
    </w:pPr>
  </w:style>
  <w:style w:type="character" w:styleId="UnresolvedMention">
    <w:name w:val="Unresolved Mention"/>
    <w:basedOn w:val="DefaultParagraphFont"/>
    <w:uiPriority w:val="99"/>
    <w:semiHidden/>
    <w:rsid w:val="007B7D4F"/>
    <w:rPr>
      <w:color w:val="605E5C"/>
      <w:shd w:val="clear" w:color="auto" w:fill="E1DFDD"/>
    </w:rPr>
  </w:style>
  <w:style w:type="numbering" w:customStyle="1" w:styleId="OutlineList1">
    <w:name w:val="OutlineList1"/>
    <w:uiPriority w:val="99"/>
    <w:rsid w:val="00180566"/>
    <w:pPr>
      <w:numPr>
        <w:numId w:val="24"/>
      </w:numPr>
    </w:pPr>
  </w:style>
  <w:style w:type="paragraph" w:customStyle="1" w:styleId="SchSubAshurst">
    <w:name w:val="SchSubAshurst"/>
    <w:basedOn w:val="BaseH3AgtAdv"/>
    <w:next w:val="NormalAshurst"/>
    <w:uiPriority w:val="9"/>
    <w:qFormat/>
    <w:rsid w:val="000E6E80"/>
    <w:pPr>
      <w:keepNext/>
      <w:spacing w:after="240"/>
    </w:pPr>
  </w:style>
  <w:style w:type="numbering" w:customStyle="1" w:styleId="OutlineList3">
    <w:name w:val="OutlineList3"/>
    <w:uiPriority w:val="99"/>
    <w:rsid w:val="007F4E58"/>
    <w:pPr>
      <w:numPr>
        <w:numId w:val="25"/>
      </w:numPr>
    </w:pPr>
  </w:style>
  <w:style w:type="character" w:customStyle="1" w:styleId="ExecutionBold">
    <w:name w:val="ExecutionBold"/>
    <w:basedOn w:val="DefaultParagraphFont"/>
    <w:uiPriority w:val="13"/>
    <w:rsid w:val="00335970"/>
    <w:rPr>
      <w:rFonts w:asciiTheme="minorHAnsi" w:eastAsiaTheme="minorEastAsia" w:hAnsiTheme="minorHAnsi" w:cstheme="minorBidi"/>
      <w:b/>
      <w:bCs/>
      <w:i w:val="0"/>
      <w:iCs w:val="0"/>
      <w:caps/>
      <w:color w:val="auto"/>
      <w:spacing w:val="0"/>
      <w:sz w:val="20"/>
      <w:szCs w:val="24"/>
    </w:rPr>
  </w:style>
  <w:style w:type="numbering" w:customStyle="1" w:styleId="OutlineSchedule">
    <w:name w:val="OutlineSchedule"/>
    <w:uiPriority w:val="99"/>
    <w:rsid w:val="00280C2B"/>
    <w:pPr>
      <w:numPr>
        <w:numId w:val="26"/>
      </w:numPr>
    </w:pPr>
  </w:style>
  <w:style w:type="numbering" w:customStyle="1" w:styleId="OutlineParties">
    <w:name w:val="OutlineParties"/>
    <w:rsid w:val="007F4E58"/>
    <w:pPr>
      <w:numPr>
        <w:numId w:val="27"/>
      </w:numPr>
    </w:pPr>
  </w:style>
  <w:style w:type="numbering" w:customStyle="1" w:styleId="OutlinesRecitals">
    <w:name w:val="OutlinesRecitals"/>
    <w:uiPriority w:val="99"/>
    <w:rsid w:val="007F4E58"/>
    <w:pPr>
      <w:numPr>
        <w:numId w:val="28"/>
      </w:numPr>
    </w:pPr>
  </w:style>
  <w:style w:type="paragraph" w:customStyle="1" w:styleId="RecitalsAshurst2">
    <w:name w:val="RecitalsAshurst2"/>
    <w:basedOn w:val="NormalAshurst"/>
    <w:uiPriority w:val="1"/>
    <w:rsid w:val="00F13335"/>
    <w:pPr>
      <w:numPr>
        <w:ilvl w:val="1"/>
        <w:numId w:val="29"/>
      </w:numPr>
      <w:spacing w:after="220" w:line="264" w:lineRule="auto"/>
    </w:pPr>
    <w:rPr>
      <w:rFonts w:eastAsiaTheme="minorHAnsi"/>
      <w:lang w:val="en-AU" w:eastAsia="en-US"/>
    </w:rPr>
  </w:style>
  <w:style w:type="character" w:customStyle="1" w:styleId="DefinitionBold">
    <w:name w:val="DefinitionBold"/>
    <w:basedOn w:val="DefaultParagraphFont"/>
    <w:uiPriority w:val="2"/>
    <w:qFormat/>
    <w:rsid w:val="00180D5A"/>
    <w:rPr>
      <w:b/>
    </w:rPr>
  </w:style>
  <w:style w:type="paragraph" w:customStyle="1" w:styleId="AppendixSubAshurst">
    <w:name w:val="AppendixSubAshurst"/>
    <w:basedOn w:val="SchSubAshurst"/>
    <w:next w:val="NormalAshurst"/>
    <w:uiPriority w:val="9"/>
    <w:rsid w:val="00692446"/>
  </w:style>
  <w:style w:type="paragraph" w:customStyle="1" w:styleId="ExhibitHeading">
    <w:name w:val="ExhibitHeading"/>
    <w:basedOn w:val="BaseH2AgtAdv"/>
    <w:next w:val="NormalAshurst"/>
    <w:uiPriority w:val="9"/>
    <w:qFormat/>
    <w:rsid w:val="00CC43C1"/>
    <w:pPr>
      <w:keepNext/>
      <w:outlineLvl w:val="1"/>
    </w:pPr>
  </w:style>
  <w:style w:type="paragraph" w:customStyle="1" w:styleId="ExhibitSubHeading">
    <w:name w:val="ExhibitSubHeading"/>
    <w:basedOn w:val="SchSubAshurst"/>
    <w:next w:val="NormalAshurst"/>
    <w:uiPriority w:val="9"/>
    <w:rsid w:val="001B2B5C"/>
  </w:style>
  <w:style w:type="table" w:customStyle="1" w:styleId="ExecutionClause">
    <w:name w:val="Execution Clause"/>
    <w:basedOn w:val="TableNormal"/>
    <w:uiPriority w:val="99"/>
    <w:rsid w:val="008B1E9C"/>
    <w:pPr>
      <w:spacing w:before="100" w:after="100"/>
    </w:pPr>
    <w:rPr>
      <w:rFonts w:eastAsiaTheme="minorHAnsi"/>
      <w:szCs w:val="20"/>
      <w:lang w:val="en-AU" w:eastAsia="en-US"/>
    </w:rPr>
    <w:tblPr>
      <w:tblCellMar>
        <w:left w:w="0" w:type="dxa"/>
        <w:right w:w="0" w:type="dxa"/>
      </w:tblCellMar>
    </w:tblPr>
    <w:trPr>
      <w:cantSplit/>
    </w:trPr>
    <w:tcPr>
      <w:shd w:val="clear" w:color="auto" w:fill="auto"/>
    </w:tcPr>
  </w:style>
  <w:style w:type="paragraph" w:customStyle="1" w:styleId="ExecutionNormal">
    <w:name w:val="ExecutionNormal"/>
    <w:basedOn w:val="NormalAshurst"/>
    <w:uiPriority w:val="24"/>
    <w:rsid w:val="00CD7695"/>
    <w:pPr>
      <w:spacing w:after="0"/>
    </w:pPr>
    <w:rPr>
      <w:rFonts w:eastAsiaTheme="minorHAnsi"/>
      <w:lang w:val="en-AU" w:eastAsia="en-US"/>
    </w:rPr>
  </w:style>
  <w:style w:type="paragraph" w:customStyle="1" w:styleId="Execution24B4">
    <w:name w:val="Execution24B4"/>
    <w:basedOn w:val="ExecutionNormal"/>
    <w:uiPriority w:val="24"/>
    <w:rsid w:val="006B35C5"/>
    <w:pPr>
      <w:suppressAutoHyphens w:val="0"/>
      <w:spacing w:before="480"/>
    </w:pPr>
  </w:style>
  <w:style w:type="paragraph" w:customStyle="1" w:styleId="Execution8pt">
    <w:name w:val="Execution8pt"/>
    <w:basedOn w:val="ExecutionNormal"/>
    <w:uiPriority w:val="24"/>
    <w:rsid w:val="002D5499"/>
    <w:pPr>
      <w:suppressAutoHyphens w:val="0"/>
      <w:spacing w:before="40"/>
    </w:pPr>
    <w:rPr>
      <w:sz w:val="16"/>
    </w:rPr>
  </w:style>
  <w:style w:type="paragraph" w:customStyle="1" w:styleId="Execution48B424">
    <w:name w:val="Execution48B424"/>
    <w:basedOn w:val="ExecutionNormal"/>
    <w:uiPriority w:val="24"/>
    <w:rsid w:val="006A6853"/>
    <w:pPr>
      <w:suppressAutoHyphens w:val="0"/>
      <w:spacing w:before="960" w:after="480"/>
    </w:pPr>
    <w:rPr>
      <w:szCs w:val="20"/>
    </w:rPr>
  </w:style>
  <w:style w:type="paragraph" w:customStyle="1" w:styleId="CSDateAshurst">
    <w:name w:val="CSDateAshurst"/>
    <w:basedOn w:val="BaseH2AgtAdv"/>
    <w:next w:val="Normal"/>
    <w:link w:val="CSDateAshurstChar"/>
    <w:uiPriority w:val="29"/>
    <w:qFormat/>
    <w:rsid w:val="00004711"/>
    <w:pPr>
      <w:spacing w:after="0" w:line="240" w:lineRule="auto"/>
      <w:jc w:val="right"/>
    </w:pPr>
  </w:style>
  <w:style w:type="paragraph" w:customStyle="1" w:styleId="FormalPartsAshurst">
    <w:name w:val="FormalPartsAshurst"/>
    <w:basedOn w:val="NormalAshurst"/>
    <w:link w:val="FormalPartsAshurstChar"/>
    <w:uiPriority w:val="1"/>
    <w:rsid w:val="00C71E72"/>
    <w:pPr>
      <w:spacing w:before="220" w:after="120"/>
    </w:pPr>
    <w:rPr>
      <w:b/>
      <w:bCs/>
      <w:caps/>
      <w:spacing w:val="20"/>
    </w:rPr>
  </w:style>
  <w:style w:type="character" w:customStyle="1" w:styleId="AshurstNote">
    <w:name w:val="AshurstNote"/>
    <w:basedOn w:val="DefaultParagraphFont"/>
    <w:uiPriority w:val="1"/>
    <w:qFormat/>
    <w:rsid w:val="000614E0"/>
    <w:rPr>
      <w:rFonts w:asciiTheme="minorHAnsi" w:hAnsiTheme="minorHAnsi"/>
      <w:b/>
      <w:bCs/>
      <w:color w:val="FF5F49" w:themeColor="accent1"/>
      <w:sz w:val="20"/>
    </w:rPr>
  </w:style>
  <w:style w:type="table" w:customStyle="1" w:styleId="Ashurst1">
    <w:name w:val="Ashurst 1"/>
    <w:basedOn w:val="TableNormal"/>
    <w:uiPriority w:val="99"/>
    <w:rsid w:val="00D100F5"/>
    <w:pPr>
      <w:spacing w:before="100" w:after="100"/>
    </w:pPr>
    <w:tblPr>
      <w:tblStyleRowBandSize w:val="1"/>
      <w:tblBorders>
        <w:top w:val="single" w:sz="4" w:space="0" w:color="D6BB9D" w:themeColor="accent6"/>
        <w:bottom w:val="single" w:sz="4" w:space="0" w:color="D6BB9D" w:themeColor="accent6"/>
        <w:insideH w:val="single" w:sz="4" w:space="0" w:color="D6BB9D" w:themeColor="accent6"/>
      </w:tblBorders>
    </w:tblPr>
    <w:tcPr>
      <w:tcMar>
        <w:top w:w="0" w:type="dxa"/>
      </w:tcMar>
      <w:vAlign w:val="center"/>
    </w:tcPr>
    <w:tblStylePr w:type="firstRow">
      <w:pPr>
        <w:jc w:val="left"/>
      </w:pPr>
      <w:rPr>
        <w:rFonts w:asciiTheme="minorHAnsi" w:hAnsiTheme="minorHAnsi"/>
        <w:b/>
        <w:sz w:val="20"/>
      </w:rPr>
      <w:tblPr/>
      <w:trPr>
        <w:tblHeader/>
      </w:trPr>
      <w:tcPr>
        <w:tcBorders>
          <w:top w:val="nil"/>
          <w:left w:val="nil"/>
          <w:bottom w:val="single" w:sz="4" w:space="0" w:color="D6BB9D" w:themeColor="accent6"/>
          <w:right w:val="nil"/>
          <w:insideH w:val="nil"/>
          <w:insideV w:val="nil"/>
          <w:tl2br w:val="nil"/>
          <w:tr2bl w:val="nil"/>
        </w:tcBorders>
        <w:shd w:val="clear" w:color="auto" w:fill="EEE3D7" w:themeFill="accent6" w:themeFillTint="66"/>
      </w:tcPr>
    </w:tblStylePr>
    <w:tblStylePr w:type="firstCol">
      <w:rPr>
        <w:rFonts w:asciiTheme="minorHAnsi" w:hAnsiTheme="minorHAnsi"/>
        <w:b/>
        <w:sz w:val="20"/>
      </w:rPr>
      <w:tblPr/>
      <w:tcPr>
        <w:shd w:val="clear" w:color="auto" w:fill="F6F1EB" w:themeFill="accent6" w:themeFillTint="33"/>
      </w:tcPr>
    </w:tblStylePr>
    <w:tblStylePr w:type="band1Horz">
      <w:tblPr/>
      <w:tcPr>
        <w:tcBorders>
          <w:bottom w:val="single" w:sz="4" w:space="0" w:color="D6BB9D" w:themeColor="accent6"/>
        </w:tcBorders>
      </w:tcPr>
    </w:tblStylePr>
    <w:tblStylePr w:type="band2Horz">
      <w:tblPr/>
      <w:tcPr>
        <w:shd w:val="clear" w:color="auto" w:fill="F6F1EB" w:themeFill="accent6" w:themeFillTint="33"/>
      </w:tcPr>
    </w:tblStylePr>
  </w:style>
  <w:style w:type="table" w:customStyle="1" w:styleId="Ashurst2">
    <w:name w:val="Ashurst 2"/>
    <w:basedOn w:val="TableNormal"/>
    <w:uiPriority w:val="99"/>
    <w:rsid w:val="00D100F5"/>
    <w:pPr>
      <w:spacing w:before="100" w:after="100"/>
    </w:pPr>
    <w:rPr>
      <w:color w:val="auto"/>
      <w:szCs w:val="20"/>
      <w:lang w:eastAsia="zh-CN"/>
    </w:rPr>
    <w:tblPr>
      <w:tblBorders>
        <w:top w:val="single" w:sz="4" w:space="0" w:color="auto"/>
        <w:bottom w:val="single" w:sz="4" w:space="0" w:color="auto"/>
        <w:insideH w:val="single" w:sz="4" w:space="0" w:color="auto"/>
      </w:tblBorders>
    </w:tblPr>
    <w:tblStylePr w:type="firstRow">
      <w:rPr>
        <w:b/>
        <w:color w:val="FFFFFF" w:themeColor="background1"/>
      </w:rPr>
      <w:tblPr/>
      <w:tcPr>
        <w:shd w:val="clear" w:color="auto" w:fill="000000" w:themeFill="text1"/>
      </w:tcPr>
    </w:tblStylePr>
    <w:tblStylePr w:type="firstCol">
      <w:rPr>
        <w:b/>
      </w:rPr>
    </w:tblStylePr>
  </w:style>
  <w:style w:type="table" w:styleId="TableGrid">
    <w:name w:val="Table Grid"/>
    <w:basedOn w:val="TableNormal"/>
    <w:uiPriority w:val="39"/>
    <w:rsid w:val="00140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inNotesHeadingAshurst">
    <w:name w:val="DraftinNotesHeadingAshurst"/>
    <w:basedOn w:val="AnnexureHeading"/>
    <w:next w:val="NormalAshurst"/>
    <w:uiPriority w:val="79"/>
    <w:rsid w:val="001404DA"/>
  </w:style>
  <w:style w:type="table" w:customStyle="1" w:styleId="AshurstPlainGrid">
    <w:name w:val="Ashurst Plain Grid"/>
    <w:basedOn w:val="TableNormal"/>
    <w:uiPriority w:val="99"/>
    <w:rsid w:val="00D100F5"/>
    <w:pPr>
      <w:spacing w:before="100" w:after="100"/>
    </w:pPr>
    <w:tblPr/>
    <w:tcPr>
      <w:tcMar>
        <w:top w:w="0" w:type="dxa"/>
      </w:tcMar>
      <w:vAlign w:val="center"/>
    </w:tcPr>
    <w:tblStylePr w:type="firstRow">
      <w:pPr>
        <w:jc w:val="left"/>
      </w:pPr>
      <w:rPr>
        <w:rFonts w:asciiTheme="minorHAnsi" w:hAnsiTheme="minorHAnsi"/>
        <w:b w:val="0"/>
        <w:sz w:val="20"/>
      </w:rPr>
      <w:tblPr/>
      <w:trPr>
        <w:tblHeader/>
      </w:trPr>
      <w:tcPr>
        <w:tcBorders>
          <w:top w:val="nil"/>
          <w:left w:val="nil"/>
          <w:bottom w:val="nil"/>
          <w:right w:val="nil"/>
          <w:insideH w:val="nil"/>
          <w:insideV w:val="nil"/>
          <w:tl2br w:val="nil"/>
          <w:tr2bl w:val="nil"/>
        </w:tcBorders>
        <w:shd w:val="clear" w:color="auto" w:fill="FFFFFF" w:themeFill="background1"/>
      </w:tcPr>
    </w:tblStylePr>
    <w:tblStylePr w:type="firstCol">
      <w:rPr>
        <w:rFonts w:asciiTheme="minorHAnsi" w:hAnsiTheme="minorHAnsi"/>
        <w:b w:val="0"/>
        <w:sz w:val="20"/>
      </w:rPr>
    </w:tblStylePr>
    <w:tblStylePr w:type="band1Horz">
      <w:tblPr/>
      <w:tcPr>
        <w:tcBorders>
          <w:bottom w:val="single" w:sz="4" w:space="0" w:color="D6BB9D" w:themeColor="accent6"/>
        </w:tcBorders>
      </w:tcPr>
    </w:tblStylePr>
    <w:tblStylePr w:type="band2Horz">
      <w:tblPr/>
      <w:tcPr>
        <w:tcBorders>
          <w:bottom w:val="single" w:sz="4" w:space="0" w:color="D6BB9D" w:themeColor="accent6"/>
        </w:tcBorders>
      </w:tcPr>
    </w:tblStylePr>
  </w:style>
  <w:style w:type="table" w:customStyle="1" w:styleId="Ashurst3">
    <w:name w:val="Ashurst 3"/>
    <w:basedOn w:val="TableNormal"/>
    <w:uiPriority w:val="99"/>
    <w:rsid w:val="00D100F5"/>
    <w:pPr>
      <w:spacing w:before="100" w:after="100" w:line="260" w:lineRule="exact"/>
    </w:pPr>
    <w:rPr>
      <w:color w:val="auto"/>
      <w:szCs w:val="20"/>
      <w:lang w:eastAsia="zh-CN"/>
    </w:rPr>
    <w:tblPr>
      <w:tblBorders>
        <w:top w:val="single" w:sz="4" w:space="0" w:color="D6BB9D" w:themeColor="accent6"/>
        <w:bottom w:val="single" w:sz="4" w:space="0" w:color="D6BB9D" w:themeColor="accent6"/>
      </w:tblBorders>
    </w:tblPr>
    <w:tblStylePr w:type="firstRow">
      <w:rPr>
        <w:b/>
      </w:rPr>
    </w:tblStylePr>
    <w:tblStylePr w:type="firstCol">
      <w:rPr>
        <w:b/>
      </w:rPr>
    </w:tblStylePr>
  </w:style>
  <w:style w:type="paragraph" w:customStyle="1" w:styleId="42cmStartOfDocAshurst">
    <w:name w:val="4.2cmStartOfDocAshurst"/>
    <w:basedOn w:val="NormalAshurst"/>
    <w:next w:val="NormalAshurst"/>
    <w:link w:val="42cmStartOfDocAshurstChar"/>
    <w:uiPriority w:val="1"/>
    <w:qFormat/>
    <w:rsid w:val="00B9309B"/>
    <w:pPr>
      <w:spacing w:before="1040"/>
    </w:pPr>
  </w:style>
  <w:style w:type="character" w:customStyle="1" w:styleId="42cmStartOfDocAshurstChar">
    <w:name w:val="4.2cmStartOfDocAshurst Char"/>
    <w:basedOn w:val="NormalAshurstChar"/>
    <w:link w:val="42cmStartOfDocAshurst"/>
    <w:uiPriority w:val="1"/>
    <w:rsid w:val="00105B3F"/>
    <w:rPr>
      <w:color w:val="auto"/>
      <w:sz w:val="22"/>
    </w:rPr>
  </w:style>
  <w:style w:type="paragraph" w:customStyle="1" w:styleId="CSDescriptionAshurst">
    <w:name w:val="CSDescriptionAshurst"/>
    <w:basedOn w:val="StandardAshurst"/>
    <w:uiPriority w:val="29"/>
    <w:qFormat/>
    <w:rsid w:val="008D65E9"/>
    <w:pPr>
      <w:spacing w:after="80"/>
    </w:pPr>
  </w:style>
  <w:style w:type="table" w:customStyle="1" w:styleId="Ashurst4">
    <w:name w:val="Ashurst 4"/>
    <w:basedOn w:val="TableNormal"/>
    <w:uiPriority w:val="99"/>
    <w:rsid w:val="00D100F5"/>
    <w:pPr>
      <w:spacing w:before="100" w:after="100"/>
    </w:pPr>
    <w:rPr>
      <w:color w:val="auto"/>
      <w:szCs w:val="20"/>
      <w:lang w:eastAsia="zh-CN"/>
    </w:rPr>
    <w:tblPr>
      <w:tblBorders>
        <w:top w:val="single" w:sz="4" w:space="0" w:color="D6BB9D" w:themeColor="accent6"/>
        <w:bottom w:val="single" w:sz="4" w:space="0" w:color="D6BB9D" w:themeColor="accent6"/>
        <w:insideH w:val="single" w:sz="4" w:space="0" w:color="D6BB9D" w:themeColor="accent6"/>
      </w:tblBorders>
    </w:tblPr>
    <w:tblStylePr w:type="firstRow">
      <w:rPr>
        <w:b/>
      </w:rPr>
      <w:tblPr/>
      <w:trPr>
        <w:tblHeader/>
      </w:trPr>
    </w:tblStylePr>
    <w:tblStylePr w:type="firstCol">
      <w:rPr>
        <w:b/>
      </w:rPr>
    </w:tblStylePr>
  </w:style>
  <w:style w:type="paragraph" w:customStyle="1" w:styleId="Bullet7Ashurst">
    <w:name w:val="Bullet7Ashurst"/>
    <w:basedOn w:val="Normal"/>
    <w:uiPriority w:val="6"/>
    <w:rsid w:val="005A29F9"/>
    <w:pPr>
      <w:numPr>
        <w:ilvl w:val="7"/>
        <w:numId w:val="36"/>
      </w:numPr>
    </w:pPr>
  </w:style>
  <w:style w:type="paragraph" w:customStyle="1" w:styleId="Bullet8Ashurst">
    <w:name w:val="Bullet8Ashurst"/>
    <w:basedOn w:val="Normal"/>
    <w:uiPriority w:val="6"/>
    <w:rsid w:val="00923968"/>
    <w:pPr>
      <w:numPr>
        <w:ilvl w:val="8"/>
        <w:numId w:val="36"/>
      </w:numPr>
    </w:pPr>
  </w:style>
  <w:style w:type="table" w:styleId="GridTable4-Accent2">
    <w:name w:val="Grid Table 4 Accent 2"/>
    <w:basedOn w:val="TableNormal"/>
    <w:uiPriority w:val="49"/>
    <w:rsid w:val="00524535"/>
    <w:pPr>
      <w:spacing w:after="0" w:line="240" w:lineRule="auto"/>
    </w:pPr>
    <w:tblPr>
      <w:tblStyleRowBandSize w:val="1"/>
      <w:tblStyleColBandSize w:val="1"/>
      <w:tblBorders>
        <w:top w:val="single" w:sz="4" w:space="0" w:color="9AD3E5" w:themeColor="accent2" w:themeTint="99"/>
        <w:left w:val="single" w:sz="4" w:space="0" w:color="9AD3E5" w:themeColor="accent2" w:themeTint="99"/>
        <w:bottom w:val="single" w:sz="4" w:space="0" w:color="9AD3E5" w:themeColor="accent2" w:themeTint="99"/>
        <w:right w:val="single" w:sz="4" w:space="0" w:color="9AD3E5" w:themeColor="accent2" w:themeTint="99"/>
        <w:insideH w:val="single" w:sz="4" w:space="0" w:color="9AD3E5" w:themeColor="accent2" w:themeTint="99"/>
        <w:insideV w:val="single" w:sz="4" w:space="0" w:color="9AD3E5" w:themeColor="accent2" w:themeTint="99"/>
      </w:tblBorders>
    </w:tblPr>
    <w:tblStylePr w:type="firstRow">
      <w:rPr>
        <w:b/>
        <w:bCs/>
        <w:color w:val="FFFFFF" w:themeColor="background1"/>
      </w:rPr>
      <w:tblPr/>
      <w:tcPr>
        <w:tcBorders>
          <w:top w:val="single" w:sz="4" w:space="0" w:color="57B6D5" w:themeColor="accent2"/>
          <w:left w:val="single" w:sz="4" w:space="0" w:color="57B6D5" w:themeColor="accent2"/>
          <w:bottom w:val="single" w:sz="4" w:space="0" w:color="57B6D5" w:themeColor="accent2"/>
          <w:right w:val="single" w:sz="4" w:space="0" w:color="57B6D5" w:themeColor="accent2"/>
          <w:insideH w:val="nil"/>
          <w:insideV w:val="nil"/>
        </w:tcBorders>
        <w:shd w:val="clear" w:color="auto" w:fill="57B6D5" w:themeFill="accent2"/>
      </w:tcPr>
    </w:tblStylePr>
    <w:tblStylePr w:type="lastRow">
      <w:rPr>
        <w:b/>
        <w:bCs/>
      </w:rPr>
      <w:tblPr/>
      <w:tcPr>
        <w:tcBorders>
          <w:top w:val="double" w:sz="4" w:space="0" w:color="57B6D5" w:themeColor="accent2"/>
        </w:tcBorders>
      </w:tcPr>
    </w:tblStylePr>
    <w:tblStylePr w:type="firstCol">
      <w:rPr>
        <w:b/>
        <w:bCs/>
      </w:rPr>
    </w:tblStylePr>
    <w:tblStylePr w:type="lastCol">
      <w:rPr>
        <w:b/>
        <w:bCs/>
      </w:rPr>
    </w:tblStylePr>
    <w:tblStylePr w:type="band1Vert">
      <w:tblPr/>
      <w:tcPr>
        <w:shd w:val="clear" w:color="auto" w:fill="DDF0F6" w:themeFill="accent2" w:themeFillTint="33"/>
      </w:tcPr>
    </w:tblStylePr>
    <w:tblStylePr w:type="band1Horz">
      <w:tblPr/>
      <w:tcPr>
        <w:shd w:val="clear" w:color="auto" w:fill="DDF0F6" w:themeFill="accent2" w:themeFillTint="33"/>
      </w:tcPr>
    </w:tblStylePr>
  </w:style>
  <w:style w:type="paragraph" w:customStyle="1" w:styleId="CSPartyNameRole">
    <w:name w:val="CSPartyNameRole"/>
    <w:basedOn w:val="CSTxtAshurst"/>
    <w:next w:val="CSPartyNameAshurst"/>
    <w:uiPriority w:val="1"/>
    <w:qFormat/>
    <w:rsid w:val="00D502CF"/>
    <w:pPr>
      <w:spacing w:after="0"/>
    </w:pPr>
  </w:style>
  <w:style w:type="paragraph" w:customStyle="1" w:styleId="AltSH1Ashurst">
    <w:name w:val="AltSH1Ashurst"/>
    <w:basedOn w:val="NormalAshurst"/>
    <w:uiPriority w:val="45"/>
    <w:rsid w:val="00437B21"/>
    <w:pPr>
      <w:numPr>
        <w:numId w:val="45"/>
      </w:numPr>
      <w:outlineLvl w:val="0"/>
    </w:pPr>
    <w:rPr>
      <w:b/>
      <w:bCs/>
      <w:lang w:val="en-US"/>
    </w:rPr>
  </w:style>
  <w:style w:type="paragraph" w:customStyle="1" w:styleId="AltSH2Ashurst">
    <w:name w:val="AltSH2Ashurst"/>
    <w:basedOn w:val="NormalAshurst"/>
    <w:uiPriority w:val="45"/>
    <w:rsid w:val="001A0C1E"/>
    <w:pPr>
      <w:numPr>
        <w:ilvl w:val="1"/>
        <w:numId w:val="45"/>
      </w:numPr>
      <w:outlineLvl w:val="1"/>
    </w:pPr>
  </w:style>
  <w:style w:type="paragraph" w:customStyle="1" w:styleId="AltSH3Ashurst">
    <w:name w:val="AltSH3Ashurst"/>
    <w:basedOn w:val="NormalAshurst"/>
    <w:uiPriority w:val="45"/>
    <w:rsid w:val="00800DCD"/>
    <w:pPr>
      <w:numPr>
        <w:ilvl w:val="2"/>
        <w:numId w:val="45"/>
      </w:numPr>
      <w:outlineLvl w:val="2"/>
    </w:pPr>
  </w:style>
  <w:style w:type="paragraph" w:customStyle="1" w:styleId="AltSH4Ashurst">
    <w:name w:val="AltSH4Ashurst"/>
    <w:basedOn w:val="NormalAshurst"/>
    <w:uiPriority w:val="45"/>
    <w:rsid w:val="00800DCD"/>
    <w:pPr>
      <w:numPr>
        <w:ilvl w:val="3"/>
        <w:numId w:val="45"/>
      </w:numPr>
      <w:outlineLvl w:val="3"/>
    </w:pPr>
  </w:style>
  <w:style w:type="paragraph" w:customStyle="1" w:styleId="AltSH5Ashurst">
    <w:name w:val="AltSH5Ashurst"/>
    <w:basedOn w:val="NormalAshurst"/>
    <w:uiPriority w:val="45"/>
    <w:rsid w:val="00800DCD"/>
    <w:pPr>
      <w:outlineLvl w:val="4"/>
    </w:pPr>
  </w:style>
  <w:style w:type="paragraph" w:customStyle="1" w:styleId="AltSH6Ashurst">
    <w:name w:val="AltSH6Ashurst"/>
    <w:basedOn w:val="NormalAshurst"/>
    <w:uiPriority w:val="45"/>
    <w:rsid w:val="00800DCD"/>
    <w:pPr>
      <w:numPr>
        <w:ilvl w:val="5"/>
        <w:numId w:val="45"/>
      </w:numPr>
    </w:pPr>
  </w:style>
  <w:style w:type="paragraph" w:customStyle="1" w:styleId="AltSH7Ashurst">
    <w:name w:val="AltSH7Ashurst"/>
    <w:basedOn w:val="NormalAshurst"/>
    <w:uiPriority w:val="45"/>
    <w:rsid w:val="00856575"/>
    <w:pPr>
      <w:numPr>
        <w:ilvl w:val="6"/>
        <w:numId w:val="45"/>
      </w:numPr>
    </w:pPr>
  </w:style>
  <w:style w:type="paragraph" w:customStyle="1" w:styleId="AltSH8Ashurst">
    <w:name w:val="AltSH8Ashurst"/>
    <w:basedOn w:val="NormalAshurst"/>
    <w:uiPriority w:val="45"/>
    <w:rsid w:val="00856575"/>
    <w:pPr>
      <w:numPr>
        <w:ilvl w:val="7"/>
        <w:numId w:val="45"/>
      </w:numPr>
    </w:pPr>
  </w:style>
  <w:style w:type="character" w:customStyle="1" w:styleId="BaseH2AgtAdvChar">
    <w:name w:val="BaseH2_AgtAdv Char"/>
    <w:basedOn w:val="NormalAshurstChar"/>
    <w:link w:val="BaseH2AgtAdv"/>
    <w:uiPriority w:val="79"/>
    <w:rsid w:val="00754E94"/>
    <w:rPr>
      <w:rFonts w:asciiTheme="majorHAnsi" w:eastAsiaTheme="majorEastAsia" w:hAnsiTheme="majorHAnsi" w:cstheme="majorBidi"/>
      <w:color w:val="auto"/>
      <w:sz w:val="30"/>
    </w:rPr>
  </w:style>
  <w:style w:type="character" w:customStyle="1" w:styleId="CSDateAshurstChar">
    <w:name w:val="CSDateAshurst Char"/>
    <w:basedOn w:val="BaseH2AgtAdvChar"/>
    <w:link w:val="CSDateAshurst"/>
    <w:uiPriority w:val="29"/>
    <w:rsid w:val="00754E94"/>
    <w:rPr>
      <w:rFonts w:asciiTheme="majorHAnsi" w:eastAsiaTheme="majorEastAsia" w:hAnsiTheme="majorHAnsi" w:cstheme="majorBidi"/>
      <w:color w:val="auto"/>
      <w:sz w:val="30"/>
    </w:rPr>
  </w:style>
  <w:style w:type="character" w:customStyle="1" w:styleId="CSDateLeftAshurstChar">
    <w:name w:val="CSDateLeftAshurst Char"/>
    <w:basedOn w:val="CSDateAshurstChar"/>
    <w:link w:val="CSDateLeftAshurst"/>
    <w:uiPriority w:val="29"/>
    <w:rsid w:val="00754E94"/>
    <w:rPr>
      <w:rFonts w:asciiTheme="majorHAnsi" w:eastAsiaTheme="majorEastAsia" w:hAnsiTheme="majorHAnsi" w:cstheme="majorBidi"/>
      <w:color w:val="auto"/>
      <w:sz w:val="30"/>
    </w:rPr>
  </w:style>
  <w:style w:type="character" w:customStyle="1" w:styleId="BaseH1AgtChar">
    <w:name w:val="BaseH1_Agt Char"/>
    <w:basedOn w:val="NormalAshurstChar"/>
    <w:link w:val="BaseH1Agt"/>
    <w:uiPriority w:val="79"/>
    <w:rsid w:val="00754E94"/>
    <w:rPr>
      <w:rFonts w:asciiTheme="majorHAnsi" w:hAnsiTheme="majorHAnsi"/>
      <w:color w:val="FF5F49" w:themeColor="accent1"/>
      <w:sz w:val="60"/>
    </w:rPr>
  </w:style>
  <w:style w:type="character" w:customStyle="1" w:styleId="CSTitleAshurstChar">
    <w:name w:val="CSTitleAshurst Char"/>
    <w:basedOn w:val="BaseH1AgtChar"/>
    <w:link w:val="CSTitleAshurst"/>
    <w:uiPriority w:val="29"/>
    <w:rsid w:val="00A1475C"/>
    <w:rPr>
      <w:rFonts w:asciiTheme="majorHAnsi" w:hAnsiTheme="majorHAnsi"/>
      <w:color w:val="FF5F49" w:themeColor="accent1"/>
      <w:sz w:val="60"/>
      <w:szCs w:val="48"/>
    </w:rPr>
  </w:style>
  <w:style w:type="paragraph" w:customStyle="1" w:styleId="CSPartyNameAshurst">
    <w:name w:val="CSPartyNameAshurst"/>
    <w:basedOn w:val="CSSubTitleAshurst"/>
    <w:next w:val="CSPartyNameRole"/>
    <w:uiPriority w:val="1"/>
    <w:qFormat/>
    <w:rsid w:val="00EF167F"/>
    <w:pPr>
      <w:spacing w:before="320"/>
    </w:pPr>
  </w:style>
  <w:style w:type="paragraph" w:customStyle="1" w:styleId="BaseH6AgtAdv">
    <w:name w:val="BaseH6_AgtAdv"/>
    <w:basedOn w:val="NormalAshurst"/>
    <w:uiPriority w:val="79"/>
    <w:rsid w:val="00BC42AE"/>
    <w:pPr>
      <w:spacing w:after="0" w:line="240" w:lineRule="atLeast"/>
    </w:pPr>
    <w:rPr>
      <w:b/>
      <w:shd w:val="clear" w:color="auto" w:fill="FAF9F8"/>
    </w:rPr>
  </w:style>
  <w:style w:type="table" w:styleId="PlainTable2">
    <w:name w:val="Plain Table 2"/>
    <w:basedOn w:val="TableNormal"/>
    <w:uiPriority w:val="42"/>
    <w:rsid w:val="005E4F7B"/>
    <w:pPr>
      <w:spacing w:after="0" w:line="240" w:lineRule="auto"/>
    </w:pPr>
    <w:rPr>
      <w:color w:val="404040" w:themeColor="text1" w:themeTint="BF"/>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itationTable1Ashurst">
    <w:name w:val="CitationTable1Ashurst"/>
    <w:basedOn w:val="BaseFtnotesCaptionAgtAdvice"/>
    <w:uiPriority w:val="79"/>
    <w:unhideWhenUsed/>
    <w:rsid w:val="00E71DDA"/>
    <w:pPr>
      <w:spacing w:before="80" w:after="80"/>
    </w:pPr>
    <w:rPr>
      <w:szCs w:val="20"/>
      <w:lang w:eastAsia="zh-CN"/>
    </w:rPr>
  </w:style>
  <w:style w:type="paragraph" w:customStyle="1" w:styleId="SignaturesAshurst">
    <w:name w:val="SignaturesAshurst"/>
    <w:basedOn w:val="BaseH2AgtAdv"/>
    <w:next w:val="NormalAshurst"/>
    <w:uiPriority w:val="1"/>
    <w:rsid w:val="00984802"/>
  </w:style>
  <w:style w:type="paragraph" w:customStyle="1" w:styleId="TableNum1">
    <w:name w:val="TableNum1"/>
    <w:basedOn w:val="NormalAshurst"/>
    <w:uiPriority w:val="8"/>
    <w:rsid w:val="00DF0AC3"/>
    <w:pPr>
      <w:numPr>
        <w:numId w:val="40"/>
      </w:numPr>
      <w:spacing w:before="100" w:after="100"/>
    </w:pPr>
    <w:rPr>
      <w:rFonts w:eastAsiaTheme="majorEastAsia"/>
      <w:lang w:val="en-AU" w:eastAsia="en-US"/>
    </w:rPr>
  </w:style>
  <w:style w:type="paragraph" w:customStyle="1" w:styleId="TableNum2">
    <w:name w:val="TableNum2"/>
    <w:basedOn w:val="NormalAshurst"/>
    <w:uiPriority w:val="8"/>
    <w:rsid w:val="00DF0AC3"/>
    <w:pPr>
      <w:numPr>
        <w:ilvl w:val="1"/>
        <w:numId w:val="40"/>
      </w:numPr>
      <w:spacing w:before="100" w:after="100"/>
    </w:pPr>
    <w:rPr>
      <w:lang w:val="it-IT" w:eastAsia="en-US"/>
    </w:rPr>
  </w:style>
  <w:style w:type="paragraph" w:customStyle="1" w:styleId="TableNum3">
    <w:name w:val="TableNum3"/>
    <w:basedOn w:val="NormalAshurst"/>
    <w:uiPriority w:val="8"/>
    <w:rsid w:val="00DF0AC3"/>
    <w:pPr>
      <w:numPr>
        <w:ilvl w:val="2"/>
        <w:numId w:val="40"/>
      </w:numPr>
      <w:spacing w:before="100" w:after="100"/>
    </w:pPr>
    <w:rPr>
      <w:lang w:val="it-IT" w:eastAsia="en-US"/>
    </w:rPr>
  </w:style>
  <w:style w:type="paragraph" w:customStyle="1" w:styleId="TableNum4">
    <w:name w:val="TableNum4"/>
    <w:basedOn w:val="NormalAshurst"/>
    <w:uiPriority w:val="8"/>
    <w:rsid w:val="00DF0AC3"/>
    <w:pPr>
      <w:numPr>
        <w:ilvl w:val="3"/>
        <w:numId w:val="40"/>
      </w:numPr>
      <w:spacing w:before="100" w:after="100"/>
    </w:pPr>
    <w:rPr>
      <w:lang w:val="it-IT" w:eastAsia="en-US"/>
    </w:rPr>
  </w:style>
  <w:style w:type="paragraph" w:customStyle="1" w:styleId="TableNum5">
    <w:name w:val="TableNum5"/>
    <w:basedOn w:val="NormalAshurst"/>
    <w:uiPriority w:val="8"/>
    <w:rsid w:val="00DF0AC3"/>
    <w:pPr>
      <w:numPr>
        <w:ilvl w:val="4"/>
        <w:numId w:val="40"/>
      </w:numPr>
      <w:spacing w:before="100" w:after="100"/>
    </w:pPr>
    <w:rPr>
      <w:lang w:val="it-IT" w:eastAsia="en-US"/>
    </w:rPr>
  </w:style>
  <w:style w:type="paragraph" w:customStyle="1" w:styleId="SchedulePartAshurstABC">
    <w:name w:val="SchedulePartAshurst_ABC"/>
    <w:basedOn w:val="Normal"/>
    <w:next w:val="NormalAshurst"/>
    <w:uiPriority w:val="9"/>
    <w:qFormat/>
    <w:rsid w:val="00920071"/>
    <w:pPr>
      <w:keepNext/>
      <w:numPr>
        <w:ilvl w:val="1"/>
        <w:numId w:val="26"/>
      </w:numPr>
      <w:suppressAutoHyphens/>
      <w:spacing w:after="240" w:line="320" w:lineRule="atLeast"/>
    </w:pPr>
    <w:rPr>
      <w:b/>
      <w:bCs/>
      <w:sz w:val="24"/>
      <w:szCs w:val="28"/>
    </w:rPr>
  </w:style>
  <w:style w:type="paragraph" w:customStyle="1" w:styleId="SchedulePartAshurst123">
    <w:name w:val="SchedulePartAshurst_123"/>
    <w:basedOn w:val="SchedulePartAshurstABC"/>
    <w:next w:val="NormalAshurst"/>
    <w:uiPriority w:val="9"/>
    <w:rsid w:val="00280C2B"/>
    <w:pPr>
      <w:numPr>
        <w:ilvl w:val="2"/>
      </w:numPr>
    </w:pPr>
  </w:style>
  <w:style w:type="paragraph" w:customStyle="1" w:styleId="TableNum6">
    <w:name w:val="TableNum6"/>
    <w:basedOn w:val="NormalAshurst"/>
    <w:uiPriority w:val="8"/>
    <w:qFormat/>
    <w:rsid w:val="00833246"/>
    <w:pPr>
      <w:numPr>
        <w:ilvl w:val="5"/>
        <w:numId w:val="40"/>
      </w:numPr>
      <w:spacing w:before="100" w:after="100"/>
    </w:pPr>
    <w:rPr>
      <w:lang w:val="en-AU"/>
    </w:rPr>
  </w:style>
  <w:style w:type="paragraph" w:customStyle="1" w:styleId="KH1Ashurst">
    <w:name w:val="KH1Ashurst"/>
    <w:basedOn w:val="NormalAshurst"/>
    <w:link w:val="KH1AshurstChar"/>
    <w:uiPriority w:val="64"/>
    <w:qFormat/>
    <w:rsid w:val="00920071"/>
    <w:pPr>
      <w:keepNext/>
      <w:numPr>
        <w:numId w:val="41"/>
      </w:numPr>
      <w:spacing w:before="120" w:after="120"/>
    </w:pPr>
    <w:rPr>
      <w:rFonts w:eastAsiaTheme="minorHAnsi"/>
      <w:b/>
      <w:bCs/>
      <w:lang w:val="en-AU" w:eastAsia="en-US"/>
    </w:rPr>
  </w:style>
  <w:style w:type="character" w:customStyle="1" w:styleId="KH1AshurstChar">
    <w:name w:val="KH1Ashurst Char"/>
    <w:basedOn w:val="NormalAshurstChar"/>
    <w:link w:val="KH1Ashurst"/>
    <w:uiPriority w:val="64"/>
    <w:rsid w:val="001A46E1"/>
    <w:rPr>
      <w:rFonts w:eastAsiaTheme="minorHAnsi"/>
      <w:b/>
      <w:bCs/>
      <w:color w:val="auto"/>
      <w:sz w:val="22"/>
      <w:lang w:val="en-AU" w:eastAsia="en-US"/>
    </w:rPr>
  </w:style>
  <w:style w:type="paragraph" w:customStyle="1" w:styleId="KH2Ashurst">
    <w:name w:val="KH2Ashurst"/>
    <w:basedOn w:val="NormalAshurst"/>
    <w:link w:val="KH2AshurstChar"/>
    <w:uiPriority w:val="64"/>
    <w:qFormat/>
    <w:rsid w:val="00920071"/>
    <w:pPr>
      <w:numPr>
        <w:ilvl w:val="1"/>
        <w:numId w:val="41"/>
      </w:numPr>
    </w:pPr>
    <w:rPr>
      <w:bCs/>
      <w:lang w:val="en-AU"/>
    </w:rPr>
  </w:style>
  <w:style w:type="character" w:customStyle="1" w:styleId="KH2AshurstChar">
    <w:name w:val="KH2Ashurst Char"/>
    <w:basedOn w:val="NormalAshurstChar"/>
    <w:link w:val="KH2Ashurst"/>
    <w:uiPriority w:val="64"/>
    <w:rsid w:val="001A46E1"/>
    <w:rPr>
      <w:bCs/>
      <w:color w:val="auto"/>
      <w:sz w:val="22"/>
      <w:lang w:val="en-AU"/>
    </w:rPr>
  </w:style>
  <w:style w:type="paragraph" w:customStyle="1" w:styleId="KH3Ashurst">
    <w:name w:val="KH3Ashurst"/>
    <w:basedOn w:val="NormalAshurst"/>
    <w:link w:val="KH3AshurstChar"/>
    <w:uiPriority w:val="64"/>
    <w:qFormat/>
    <w:rsid w:val="00920071"/>
    <w:pPr>
      <w:numPr>
        <w:ilvl w:val="2"/>
        <w:numId w:val="41"/>
      </w:numPr>
    </w:pPr>
    <w:rPr>
      <w:lang w:val="en-AU"/>
    </w:rPr>
  </w:style>
  <w:style w:type="character" w:customStyle="1" w:styleId="KH3AshurstChar">
    <w:name w:val="KH3Ashurst Char"/>
    <w:basedOn w:val="NormalAshurstChar"/>
    <w:link w:val="KH3Ashurst"/>
    <w:uiPriority w:val="64"/>
    <w:rsid w:val="001A46E1"/>
    <w:rPr>
      <w:color w:val="auto"/>
      <w:sz w:val="22"/>
      <w:lang w:val="en-AU"/>
    </w:rPr>
  </w:style>
  <w:style w:type="paragraph" w:customStyle="1" w:styleId="KH4Ashurst">
    <w:name w:val="KH4Ashurst"/>
    <w:basedOn w:val="NormalAshurst"/>
    <w:uiPriority w:val="64"/>
    <w:qFormat/>
    <w:rsid w:val="00920071"/>
    <w:pPr>
      <w:numPr>
        <w:ilvl w:val="3"/>
        <w:numId w:val="41"/>
      </w:numPr>
    </w:pPr>
    <w:rPr>
      <w:lang w:val="en-AU"/>
    </w:rPr>
  </w:style>
  <w:style w:type="paragraph" w:customStyle="1" w:styleId="KH5Ashurst">
    <w:name w:val="KH5Ashurst"/>
    <w:basedOn w:val="NormalAshurst"/>
    <w:uiPriority w:val="64"/>
    <w:qFormat/>
    <w:rsid w:val="00920071"/>
    <w:pPr>
      <w:numPr>
        <w:ilvl w:val="4"/>
        <w:numId w:val="41"/>
      </w:numPr>
    </w:pPr>
    <w:rPr>
      <w:lang w:val="en-AU"/>
    </w:rPr>
  </w:style>
  <w:style w:type="paragraph" w:customStyle="1" w:styleId="KH6Ashurst">
    <w:name w:val="KH6Ashurst"/>
    <w:basedOn w:val="NormalAshurst"/>
    <w:uiPriority w:val="64"/>
    <w:qFormat/>
    <w:rsid w:val="00920071"/>
    <w:pPr>
      <w:numPr>
        <w:ilvl w:val="5"/>
        <w:numId w:val="41"/>
      </w:numPr>
    </w:pPr>
    <w:rPr>
      <w:lang w:val="en-AU"/>
    </w:rPr>
  </w:style>
  <w:style w:type="character" w:customStyle="1" w:styleId="FormalPartsAshurstChar">
    <w:name w:val="FormalPartsAshurst Char"/>
    <w:basedOn w:val="NormalAshurstChar"/>
    <w:link w:val="FormalPartsAshurst"/>
    <w:uiPriority w:val="1"/>
    <w:rsid w:val="00142BD1"/>
    <w:rPr>
      <w:b/>
      <w:bCs/>
      <w:caps/>
      <w:color w:val="auto"/>
      <w:spacing w:val="20"/>
      <w:sz w:val="22"/>
    </w:rPr>
  </w:style>
  <w:style w:type="paragraph" w:customStyle="1" w:styleId="KHDocNum">
    <w:name w:val="KHDocNum"/>
    <w:basedOn w:val="CSDateAshurst"/>
    <w:link w:val="KHDocNumChar"/>
    <w:uiPriority w:val="64"/>
    <w:qFormat/>
    <w:rsid w:val="005A0987"/>
    <w:rPr>
      <w:color w:val="404040" w:themeColor="text1" w:themeTint="BF"/>
      <w:lang w:val="en-AU"/>
    </w:rPr>
  </w:style>
  <w:style w:type="character" w:customStyle="1" w:styleId="KHDocNumChar">
    <w:name w:val="KHDocNum Char"/>
    <w:basedOn w:val="CSDateAshurstChar"/>
    <w:link w:val="KHDocNum"/>
    <w:uiPriority w:val="64"/>
    <w:rsid w:val="005A0987"/>
    <w:rPr>
      <w:rFonts w:asciiTheme="majorHAnsi" w:eastAsiaTheme="majorEastAsia" w:hAnsiTheme="majorHAnsi" w:cstheme="majorBidi"/>
      <w:color w:val="404040" w:themeColor="text1" w:themeTint="BF"/>
      <w:sz w:val="30"/>
      <w:lang w:val="en-AU"/>
    </w:rPr>
  </w:style>
  <w:style w:type="paragraph" w:customStyle="1" w:styleId="KHTitle">
    <w:name w:val="KHTitle"/>
    <w:basedOn w:val="Normal"/>
    <w:link w:val="KHTitleChar"/>
    <w:uiPriority w:val="64"/>
    <w:qFormat/>
    <w:rsid w:val="00CD200C"/>
    <w:pPr>
      <w:suppressAutoHyphens/>
      <w:spacing w:line="500" w:lineRule="atLeast"/>
    </w:pPr>
    <w:rPr>
      <w:rFonts w:asciiTheme="majorHAnsi" w:hAnsiTheme="majorHAnsi"/>
      <w:color w:val="FF5F49" w:themeColor="accent1"/>
      <w:sz w:val="40"/>
    </w:rPr>
  </w:style>
  <w:style w:type="character" w:customStyle="1" w:styleId="KHTitleChar">
    <w:name w:val="KHTitle Char"/>
    <w:basedOn w:val="DefaultParagraphFont"/>
    <w:link w:val="KHTitle"/>
    <w:uiPriority w:val="64"/>
    <w:rsid w:val="00CD200C"/>
    <w:rPr>
      <w:rFonts w:asciiTheme="majorHAnsi" w:hAnsiTheme="majorHAnsi"/>
      <w:color w:val="FF5F49" w:themeColor="accent1"/>
      <w:sz w:val="40"/>
    </w:rPr>
  </w:style>
  <w:style w:type="paragraph" w:customStyle="1" w:styleId="FootnoteSeparatorAshurst">
    <w:name w:val="FootnoteSeparatorAshurst"/>
    <w:basedOn w:val="StandardAshurst"/>
    <w:next w:val="FootnoteText"/>
    <w:uiPriority w:val="98"/>
    <w:qFormat/>
    <w:rsid w:val="00772B53"/>
    <w:pPr>
      <w:spacing w:after="80"/>
    </w:pPr>
    <w:rPr>
      <w:color w:val="D6BB9D" w:themeColor="accent6"/>
    </w:rPr>
  </w:style>
  <w:style w:type="paragraph" w:styleId="Revision">
    <w:name w:val="Revision"/>
    <w:hidden/>
    <w:semiHidden/>
    <w:rsid w:val="00CA2B31"/>
    <w:pPr>
      <w:spacing w:after="0" w:line="240" w:lineRule="auto"/>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09001">
      <w:bodyDiv w:val="1"/>
      <w:marLeft w:val="0"/>
      <w:marRight w:val="0"/>
      <w:marTop w:val="0"/>
      <w:marBottom w:val="0"/>
      <w:divBdr>
        <w:top w:val="none" w:sz="0" w:space="0" w:color="auto"/>
        <w:left w:val="none" w:sz="0" w:space="0" w:color="auto"/>
        <w:bottom w:val="none" w:sz="0" w:space="0" w:color="auto"/>
        <w:right w:val="none" w:sz="0" w:space="0" w:color="auto"/>
      </w:divBdr>
    </w:div>
    <w:div w:id="426922626">
      <w:bodyDiv w:val="1"/>
      <w:marLeft w:val="0"/>
      <w:marRight w:val="0"/>
      <w:marTop w:val="0"/>
      <w:marBottom w:val="0"/>
      <w:divBdr>
        <w:top w:val="none" w:sz="0" w:space="0" w:color="auto"/>
        <w:left w:val="none" w:sz="0" w:space="0" w:color="auto"/>
        <w:bottom w:val="none" w:sz="0" w:space="0" w:color="auto"/>
        <w:right w:val="none" w:sz="0" w:space="0" w:color="auto"/>
      </w:divBdr>
    </w:div>
    <w:div w:id="480584214">
      <w:bodyDiv w:val="1"/>
      <w:marLeft w:val="0"/>
      <w:marRight w:val="0"/>
      <w:marTop w:val="0"/>
      <w:marBottom w:val="0"/>
      <w:divBdr>
        <w:top w:val="none" w:sz="0" w:space="0" w:color="auto"/>
        <w:left w:val="none" w:sz="0" w:space="0" w:color="auto"/>
        <w:bottom w:val="none" w:sz="0" w:space="0" w:color="auto"/>
        <w:right w:val="none" w:sz="0" w:space="0" w:color="auto"/>
      </w:divBdr>
    </w:div>
    <w:div w:id="914432606">
      <w:bodyDiv w:val="1"/>
      <w:marLeft w:val="0"/>
      <w:marRight w:val="0"/>
      <w:marTop w:val="0"/>
      <w:marBottom w:val="0"/>
      <w:divBdr>
        <w:top w:val="none" w:sz="0" w:space="0" w:color="auto"/>
        <w:left w:val="none" w:sz="0" w:space="0" w:color="auto"/>
        <w:bottom w:val="none" w:sz="0" w:space="0" w:color="auto"/>
        <w:right w:val="none" w:sz="0" w:space="0" w:color="auto"/>
      </w:divBdr>
    </w:div>
    <w:div w:id="1119030895">
      <w:bodyDiv w:val="1"/>
      <w:marLeft w:val="0"/>
      <w:marRight w:val="0"/>
      <w:marTop w:val="0"/>
      <w:marBottom w:val="0"/>
      <w:divBdr>
        <w:top w:val="none" w:sz="0" w:space="0" w:color="auto"/>
        <w:left w:val="none" w:sz="0" w:space="0" w:color="auto"/>
        <w:bottom w:val="none" w:sz="0" w:space="0" w:color="auto"/>
        <w:right w:val="none" w:sz="0" w:space="0" w:color="auto"/>
      </w:divBdr>
    </w:div>
    <w:div w:id="1808736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Office%20Templates\ashWordStepdown.dotx" TargetMode="External"/></Relationships>
</file>

<file path=word/theme/theme1.xml><?xml version="1.0" encoding="utf-8"?>
<a:theme xmlns:a="http://schemas.openxmlformats.org/drawingml/2006/main" name="Office Theme">
  <a:themeElements>
    <a:clrScheme name="Dark Sky">
      <a:dk1>
        <a:srgbClr val="000000"/>
      </a:dk1>
      <a:lt1>
        <a:srgbClr val="FFFFFF"/>
      </a:lt1>
      <a:dk2>
        <a:srgbClr val="333F48"/>
      </a:dk2>
      <a:lt2>
        <a:srgbClr val="F1F2F2"/>
      </a:lt2>
      <a:accent1>
        <a:srgbClr val="FF5F49"/>
      </a:accent1>
      <a:accent2>
        <a:srgbClr val="57B6D5"/>
      </a:accent2>
      <a:accent3>
        <a:srgbClr val="1A4960"/>
      </a:accent3>
      <a:accent4>
        <a:srgbClr val="6BC7BB"/>
      </a:accent4>
      <a:accent5>
        <a:srgbClr val="304B4B"/>
      </a:accent5>
      <a:accent6>
        <a:srgbClr val="D6BB9D"/>
      </a:accent6>
      <a:hlink>
        <a:srgbClr val="CC3300"/>
      </a:hlink>
      <a:folHlink>
        <a:srgbClr val="954F72"/>
      </a:folHlink>
    </a:clrScheme>
    <a:fontScheme name="_Ashurst">
      <a:majorFont>
        <a:latin typeface="Georgia"/>
        <a:ea typeface=""/>
        <a:cs typeface="Arial"/>
        <a:font script="Jpan" typeface="MS Mincho"/>
        <a:font script="Hang" typeface="Batang"/>
        <a:font script="Hans" typeface="STSong"/>
        <a:font script="Hant" typeface="STSong"/>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Arial"/>
        <a:ea typeface=""/>
        <a:cs typeface="Arial"/>
        <a:font script="Jpan" typeface="MS Gothic"/>
        <a:font script="Hang" typeface="Dotum"/>
        <a:font script="Hans" typeface="DengXian"/>
        <a:font script="Hant" typeface="DengXian"/>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gos xmlns="http://schemas.ashurst.com/logos">
  <entityName/>
  <logo>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</logo>
</logos>
</file>

<file path=customXml/itemProps1.xml><?xml version="1.0" encoding="utf-8"?>
<ds:datastoreItem xmlns:ds="http://schemas.openxmlformats.org/officeDocument/2006/customXml" ds:itemID="{2F5A32E3-E774-43CD-8853-17861EFED84A}">
  <ds:schemaRefs>
    <ds:schemaRef ds:uri="http://schemas.openxmlformats.org/officeDocument/2006/bibliography"/>
  </ds:schemaRefs>
</ds:datastoreItem>
</file>

<file path=customXml/itemProps2.xml><?xml version="1.0" encoding="utf-8"?>
<ds:datastoreItem xmlns:ds="http://schemas.openxmlformats.org/officeDocument/2006/customXml" ds:itemID="{41E94814-D833-4131-8E82-47A003E395A5}">
  <ds:schemaRefs>
    <ds:schemaRef ds:uri="http://schemas.ashurst.com/logos"/>
  </ds:schemaRefs>
</ds:datastoreItem>
</file>

<file path=docProps/app.xml><?xml version="1.0" encoding="utf-8"?>
<Properties xmlns="http://schemas.openxmlformats.org/officeDocument/2006/extended-properties" xmlns:vt="http://schemas.openxmlformats.org/officeDocument/2006/docPropsVTypes">
  <Template>ashWordStepdown</Template>
  <TotalTime>0</TotalTime>
  <Pages>2</Pages>
  <Words>523</Words>
  <Characters>2972</Characters>
  <Application>Microsoft Office Word</Application>
  <DocSecurity>0</DocSecurity>
  <Lines>74</Lines>
  <Paragraphs>35</Paragraphs>
  <ScaleCrop>false</ScaleCrop>
  <HeadingPairs>
    <vt:vector size="2" baseType="variant">
      <vt:variant>
        <vt:lpstr>Title</vt:lpstr>
      </vt:variant>
      <vt:variant>
        <vt:i4>1</vt:i4>
      </vt:variant>
    </vt:vector>
  </HeadingPairs>
  <TitlesOfParts>
    <vt:vector size="1" baseType="lpstr">
      <vt:lpstr/>
    </vt:vector>
  </TitlesOfParts>
  <Company>Ashurst</Company>
  <LinksUpToDate>false</LinksUpToDate>
  <CharactersWithSpaces>3460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Ashurst</dc:creator>
  <cp:lastModifiedBy>Ashurst (KH)</cp:lastModifiedBy>
  <cp:revision>3</cp:revision>
  <cp:lastPrinted>2025-08-07T21:51:00Z</cp:lastPrinted>
  <dcterms:created xsi:type="dcterms:W3CDTF">2025-08-14T23:48:00Z</dcterms:created>
  <dcterms:modified xsi:type="dcterms:W3CDTF">2025-10-10T19:35:00Z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hurstDocRef">
    <vt:lpwstr>EUS\MLYNDO\423469151.31</vt:lpwstr>
  </property>
  <property fmtid="{D5CDD505-2E9C-101B-9397-08002B2CF9AE}" pid="3" name="AshurstDocNumber">
    <vt:lpwstr>423469151</vt:lpwstr>
  </property>
  <property fmtid="{D5CDD505-2E9C-101B-9397-08002B2CF9AE}" pid="4" name="AshurstVersionNumber">
    <vt:lpwstr/>
  </property>
  <property fmtid="{D5CDD505-2E9C-101B-9397-08002B2CF9AE}" pid="5" name="AshurstDocType">
    <vt:lpwstr/>
  </property>
  <property fmtid="{D5CDD505-2E9C-101B-9397-08002B2CF9AE}" pid="6" name="AshurstLibraryName">
    <vt:lpwstr>EUS</vt:lpwstr>
  </property>
  <property fmtid="{D5CDD505-2E9C-101B-9397-08002B2CF9AE}" pid="7" name="AshurstAuthorID">
    <vt:lpwstr>MLYNDO</vt:lpwstr>
  </property>
  <property fmtid="{D5CDD505-2E9C-101B-9397-08002B2CF9AE}" pid="8" name="AshurstAuthorName">
    <vt:lpwstr>Lyndon-James, Michael 47025</vt:lpwstr>
  </property>
  <property fmtid="{D5CDD505-2E9C-101B-9397-08002B2CF9AE}" pid="9" name="AshurstTypistID">
    <vt:lpwstr/>
  </property>
  <property fmtid="{D5CDD505-2E9C-101B-9397-08002B2CF9AE}" pid="10" name="AshurstTypistName">
    <vt:lpwstr/>
  </property>
  <property fmtid="{D5CDD505-2E9C-101B-9397-08002B2CF9AE}" pid="11" name="AshurstClientID">
    <vt:lpwstr>AshurstClientID</vt:lpwstr>
  </property>
  <property fmtid="{D5CDD505-2E9C-101B-9397-08002B2CF9AE}" pid="12" name="AshurstClientDescription">
    <vt:lpwstr>North Carolina Department of Transportation</vt:lpwstr>
  </property>
  <property fmtid="{D5CDD505-2E9C-101B-9397-08002B2CF9AE}" pid="13" name="AshurstMatterID">
    <vt:lpwstr>AshurstMatterID</vt:lpwstr>
  </property>
  <property fmtid="{D5CDD505-2E9C-101B-9397-08002B2CF9AE}" pid="14" name="AshurstMatterDescription">
    <vt:lpwstr>I-77 South</vt:lpwstr>
  </property>
  <property fmtid="{D5CDD505-2E9C-101B-9397-08002B2CF9AE}" pid="15" name="AshurstFeeEarnerInitials">
    <vt:lpwstr>FE Initials</vt:lpwstr>
  </property>
  <property fmtid="{D5CDD505-2E9C-101B-9397-08002B2CF9AE}" pid="16" name="AshurstPartnerInitials">
    <vt:lpwstr>Partner Initials</vt:lpwstr>
  </property>
  <property fmtid="{D5CDD505-2E9C-101B-9397-08002B2CF9AE}" pid="17" name="AshurstFileNumber">
    <vt:lpwstr>30026354.1000-222-325</vt:lpwstr>
  </property>
  <property fmtid="{D5CDD505-2E9C-101B-9397-08002B2CF9AE}" pid="18" name="AshurstOurRef">
    <vt:lpwstr>MLYNDO\30026354.1000-222-325</vt:lpwstr>
  </property>
  <property fmtid="{D5CDD505-2E9C-101B-9397-08002B2CF9AE}" pid="19" name="AshurstDocRefCoverPage">
    <vt:lpwstr>Partner Initials\FE Initials\</vt:lpwstr>
  </property>
  <property fmtid="{D5CDD505-2E9C-101B-9397-08002B2CF9AE}" pid="20" name="document number">
    <vt:lpwstr>\</vt:lpwstr>
  </property>
  <property fmtid="{D5CDD505-2E9C-101B-9397-08002B2CF9AE}" pid="21" name="AshurstMatterNumber">
    <vt:lpwstr>1000-222-325</vt:lpwstr>
  </property>
  <property fmtid="{D5CDD505-2E9C-101B-9397-08002B2CF9AE}" pid="22" name="AshurstClientNumber">
    <vt:lpwstr>30026354</vt:lpwstr>
  </property>
  <property fmtid="{D5CDD505-2E9C-101B-9397-08002B2CF9AE}" pid="23" name="AshurstNoAuthorName">
    <vt:lpwstr>0</vt:lpwstr>
  </property>
  <property fmtid="{D5CDD505-2E9C-101B-9397-08002B2CF9AE}" pid="24" name="DMSDocType">
    <vt:lpwstr>DOCETI</vt:lpwstr>
  </property>
  <property fmtid="{D5CDD505-2E9C-101B-9397-08002B2CF9AE}" pid="25" name="MSIP_Label_1ebcac49-0f25-4518-ae1e-999dfc5af7c9_Enabled">
    <vt:lpwstr>true</vt:lpwstr>
  </property>
  <property fmtid="{D5CDD505-2E9C-101B-9397-08002B2CF9AE}" pid="26" name="MSIP_Label_1ebcac49-0f25-4518-ae1e-999dfc5af7c9_SetDate">
    <vt:lpwstr>2025-10-10T19:35:48Z</vt:lpwstr>
  </property>
  <property fmtid="{D5CDD505-2E9C-101B-9397-08002B2CF9AE}" pid="27" name="MSIP_Label_1ebcac49-0f25-4518-ae1e-999dfc5af7c9_Method">
    <vt:lpwstr>Standard</vt:lpwstr>
  </property>
  <property fmtid="{D5CDD505-2E9C-101B-9397-08002B2CF9AE}" pid="28" name="MSIP_Label_1ebcac49-0f25-4518-ae1e-999dfc5af7c9_Name">
    <vt:lpwstr>Confidential</vt:lpwstr>
  </property>
  <property fmtid="{D5CDD505-2E9C-101B-9397-08002B2CF9AE}" pid="29" name="MSIP_Label_1ebcac49-0f25-4518-ae1e-999dfc5af7c9_SiteId">
    <vt:lpwstr>0bb6abcc-a4cb-4fe2-9b52-d3ab6bae9014</vt:lpwstr>
  </property>
  <property fmtid="{D5CDD505-2E9C-101B-9397-08002B2CF9AE}" pid="30" name="MSIP_Label_1ebcac49-0f25-4518-ae1e-999dfc5af7c9_ActionId">
    <vt:lpwstr>561af1a8-f77d-4a3b-8eea-729418ecc43d</vt:lpwstr>
  </property>
  <property fmtid="{D5CDD505-2E9C-101B-9397-08002B2CF9AE}" pid="31" name="MSIP_Label_1ebcac49-0f25-4518-ae1e-999dfc5af7c9_ContentBits">
    <vt:lpwstr>0</vt:lpwstr>
  </property>
</Properties>
</file>